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6FDF" w14:textId="77777777" w:rsidR="006E5F54" w:rsidRDefault="00D75D20">
      <w:pPr>
        <w:spacing w:line="317" w:lineRule="exact"/>
        <w:jc w:val="center"/>
        <w:rPr>
          <w:rFonts w:ascii="Arial" w:hAnsi="Arial"/>
          <w:b/>
          <w:color w:val="000000"/>
          <w:spacing w:val="-6"/>
          <w:sz w:val="19"/>
          <w:lang w:val="cs-CZ"/>
        </w:rPr>
      </w:pPr>
      <w:r>
        <w:pict w14:anchorId="54340E72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0;width:297.95pt;height:421.35pt;z-index:-251658752;mso-position-horizontal-relative:page;mso-position-vertical-relative:page" fillcolor="#d0dd6f" stroked="f">
            <v:textbox>
              <w:txbxContent>
                <w:p w14:paraId="6C1B1F07" w14:textId="77777777" w:rsidR="00B77AFB" w:rsidRDefault="00B77AFB"/>
              </w:txbxContent>
            </v:textbox>
            <w10:wrap anchorx="page" anchory="page"/>
          </v:shape>
        </w:pict>
      </w:r>
      <w:r w:rsidR="00096949">
        <w:rPr>
          <w:rFonts w:ascii="Arial" w:hAnsi="Arial"/>
          <w:b/>
          <w:color w:val="000000"/>
          <w:spacing w:val="-6"/>
          <w:sz w:val="19"/>
          <w:lang w:val="cs-CZ"/>
        </w:rPr>
        <w:t xml:space="preserve">MILOSTIVÉ LÉTO </w:t>
      </w:r>
      <w:r w:rsidR="00096949">
        <w:rPr>
          <w:rFonts w:ascii="Arial" w:hAnsi="Arial"/>
          <w:b/>
          <w:color w:val="000000"/>
          <w:spacing w:val="-6"/>
          <w:sz w:val="19"/>
          <w:lang w:val="cs-CZ"/>
        </w:rPr>
        <w:br/>
      </w:r>
      <w:r w:rsidR="00096949">
        <w:rPr>
          <w:rFonts w:ascii="Arial" w:hAnsi="Arial"/>
          <w:b/>
          <w:color w:val="000000"/>
          <w:spacing w:val="-3"/>
          <w:sz w:val="19"/>
          <w:lang w:val="cs-CZ"/>
        </w:rPr>
        <w:t>aneb ZBAVTE SE (některých) DLUHŮ JEDNOU PRO VŽDY</w:t>
      </w:r>
    </w:p>
    <w:p w14:paraId="3646A749" w14:textId="5D9BACFB" w:rsidR="006E5F54" w:rsidRDefault="00096949">
      <w:pPr>
        <w:spacing w:before="72" w:line="301" w:lineRule="exact"/>
        <w:jc w:val="center"/>
        <w:rPr>
          <w:rFonts w:ascii="Verdana" w:hAnsi="Verdana"/>
          <w:color w:val="000000"/>
          <w:spacing w:val="2"/>
          <w:sz w:val="14"/>
          <w:lang w:val="cs-CZ"/>
        </w:rPr>
      </w:pPr>
      <w:r>
        <w:rPr>
          <w:rFonts w:ascii="Verdana" w:hAnsi="Verdana"/>
          <w:color w:val="000000"/>
          <w:spacing w:val="2"/>
          <w:sz w:val="14"/>
          <w:lang w:val="cs-CZ"/>
        </w:rPr>
        <w:t xml:space="preserve">Pokud máte dluh u veřejnoprávního subjektu a tento dluh je vymáhán </w:t>
      </w:r>
      <w:r>
        <w:rPr>
          <w:rFonts w:ascii="Verdana" w:hAnsi="Verdana"/>
          <w:color w:val="000000"/>
          <w:spacing w:val="2"/>
          <w:sz w:val="14"/>
          <w:lang w:val="cs-CZ"/>
        </w:rPr>
        <w:br/>
        <w:t xml:space="preserve">soudním exekutorem </w:t>
      </w:r>
      <w:r>
        <w:rPr>
          <w:rFonts w:ascii="Verdana" w:hAnsi="Verdana"/>
          <w:color w:val="000000"/>
          <w:spacing w:val="2"/>
          <w:sz w:val="14"/>
          <w:lang w:val="cs-CZ"/>
        </w:rPr>
        <w:br/>
      </w:r>
      <w:r>
        <w:rPr>
          <w:rFonts w:ascii="Tahoma" w:hAnsi="Tahoma"/>
          <w:b/>
          <w:color w:val="000000"/>
          <w:spacing w:val="6"/>
          <w:w w:val="95"/>
          <w:sz w:val="14"/>
          <w:lang w:val="cs-CZ"/>
        </w:rPr>
        <w:t xml:space="preserve">a v období mezi 28. 10. 2021 a 28. 1. 2022 </w:t>
      </w:r>
      <w:r>
        <w:rPr>
          <w:rFonts w:ascii="Tahoma" w:hAnsi="Tahoma"/>
          <w:b/>
          <w:color w:val="000000"/>
          <w:spacing w:val="6"/>
          <w:w w:val="95"/>
          <w:sz w:val="14"/>
          <w:lang w:val="cs-CZ"/>
        </w:rPr>
        <w:br/>
      </w:r>
      <w:r>
        <w:rPr>
          <w:rFonts w:ascii="Verdana" w:hAnsi="Verdana"/>
          <w:color w:val="000000"/>
          <w:sz w:val="14"/>
          <w:lang w:val="cs-CZ"/>
        </w:rPr>
        <w:t xml:space="preserve">uhradíte jistinu dluhu + 908 Kč (poplatek + DPH), </w:t>
      </w:r>
      <w:r>
        <w:rPr>
          <w:rFonts w:ascii="Verdana" w:hAnsi="Verdana"/>
          <w:color w:val="000000"/>
          <w:sz w:val="14"/>
          <w:lang w:val="cs-CZ"/>
        </w:rPr>
        <w:br/>
      </w:r>
      <w:r>
        <w:rPr>
          <w:rFonts w:ascii="Verdana" w:hAnsi="Verdana"/>
          <w:color w:val="000000"/>
          <w:spacing w:val="2"/>
          <w:sz w:val="14"/>
          <w:lang w:val="cs-CZ"/>
        </w:rPr>
        <w:t>zbytek dluhu Vám bude odpuštěn.</w:t>
      </w:r>
    </w:p>
    <w:p w14:paraId="4F8C7D3A" w14:textId="3847FFC3" w:rsidR="006E5F54" w:rsidRDefault="00096949">
      <w:pPr>
        <w:spacing w:before="288" w:line="271" w:lineRule="exact"/>
        <w:jc w:val="center"/>
        <w:rPr>
          <w:rFonts w:ascii="Arial" w:hAnsi="Arial"/>
          <w:b/>
          <w:color w:val="000000"/>
          <w:spacing w:val="-1"/>
          <w:sz w:val="14"/>
          <w:lang w:val="cs-CZ"/>
        </w:rPr>
      </w:pPr>
      <w:r>
        <w:rPr>
          <w:rFonts w:ascii="Arial" w:hAnsi="Arial"/>
          <w:b/>
          <w:color w:val="000000"/>
          <w:spacing w:val="-1"/>
          <w:sz w:val="14"/>
          <w:lang w:val="cs-CZ"/>
        </w:rPr>
        <w:t xml:space="preserve">Kterých dluhů se to týká? </w:t>
      </w:r>
      <w:r>
        <w:rPr>
          <w:rFonts w:ascii="Arial" w:hAnsi="Arial"/>
          <w:b/>
          <w:color w:val="000000"/>
          <w:spacing w:val="-1"/>
          <w:sz w:val="14"/>
          <w:lang w:val="cs-CZ"/>
        </w:rPr>
        <w:br/>
      </w:r>
      <w:r>
        <w:rPr>
          <w:rFonts w:ascii="Verdana" w:hAnsi="Verdana"/>
          <w:color w:val="000000"/>
          <w:spacing w:val="-1"/>
          <w:sz w:val="13"/>
          <w:lang w:val="cs-CZ"/>
        </w:rPr>
        <w:t xml:space="preserve">Jedná se např. o tyto veřejnoprávní subjekty: Česká televize, Český rozhlas, </w:t>
      </w:r>
      <w:r>
        <w:rPr>
          <w:rFonts w:ascii="Verdana" w:hAnsi="Verdana"/>
          <w:color w:val="000000"/>
          <w:spacing w:val="-1"/>
          <w:sz w:val="13"/>
          <w:lang w:val="cs-CZ"/>
        </w:rPr>
        <w:br/>
        <w:t xml:space="preserve">zdravotní pojišťovny, dopravní podniky, technické služby měst a obcí, </w:t>
      </w:r>
      <w:r>
        <w:rPr>
          <w:rFonts w:ascii="Verdana" w:hAnsi="Verdana"/>
          <w:color w:val="000000"/>
          <w:spacing w:val="-1"/>
          <w:w w:val="95"/>
          <w:sz w:val="13"/>
          <w:lang w:val="cs-CZ"/>
        </w:rPr>
        <w:t xml:space="preserve">ČEZ, </w:t>
      </w:r>
      <w:r>
        <w:rPr>
          <w:rFonts w:ascii="Verdana" w:hAnsi="Verdana"/>
          <w:color w:val="000000"/>
          <w:spacing w:val="-1"/>
          <w:w w:val="95"/>
          <w:sz w:val="13"/>
          <w:lang w:val="cs-CZ"/>
        </w:rPr>
        <w:br/>
      </w:r>
      <w:r>
        <w:rPr>
          <w:rFonts w:ascii="Verdana" w:hAnsi="Verdana"/>
          <w:color w:val="000000"/>
          <w:sz w:val="13"/>
          <w:lang w:val="cs-CZ"/>
        </w:rPr>
        <w:t xml:space="preserve">dopravní podniky měst a další. </w:t>
      </w:r>
      <w:r>
        <w:rPr>
          <w:rFonts w:ascii="Verdana" w:hAnsi="Verdana"/>
          <w:color w:val="000000"/>
          <w:sz w:val="13"/>
          <w:lang w:val="cs-CZ"/>
        </w:rPr>
        <w:br/>
      </w:r>
      <w:r>
        <w:rPr>
          <w:rFonts w:ascii="Verdana" w:hAnsi="Verdana"/>
          <w:color w:val="000000"/>
          <w:spacing w:val="-1"/>
          <w:sz w:val="13"/>
          <w:lang w:val="cs-CZ"/>
        </w:rPr>
        <w:t xml:space="preserve">Podrobné vymezení „veřejnoprávních subjektů" nalezneme v čl. IV zákona č. </w:t>
      </w:r>
      <w:r>
        <w:rPr>
          <w:rFonts w:ascii="Verdana" w:hAnsi="Verdana"/>
          <w:color w:val="000000"/>
          <w:spacing w:val="-1"/>
          <w:sz w:val="13"/>
          <w:lang w:val="cs-CZ"/>
        </w:rPr>
        <w:br/>
      </w:r>
      <w:r>
        <w:rPr>
          <w:rFonts w:ascii="Verdana" w:hAnsi="Verdana"/>
          <w:color w:val="000000"/>
          <w:spacing w:val="-4"/>
          <w:sz w:val="13"/>
          <w:lang w:val="cs-CZ"/>
        </w:rPr>
        <w:t>286/2021 Sb.</w:t>
      </w:r>
    </w:p>
    <w:p w14:paraId="5BACEE83" w14:textId="3D2BA8DE" w:rsidR="006E5F54" w:rsidRDefault="00096949">
      <w:pPr>
        <w:spacing w:before="216" w:line="296" w:lineRule="exact"/>
        <w:jc w:val="center"/>
        <w:rPr>
          <w:rFonts w:ascii="Arial" w:hAnsi="Arial"/>
          <w:b/>
          <w:color w:val="000000"/>
          <w:spacing w:val="-1"/>
          <w:sz w:val="14"/>
          <w:lang w:val="cs-CZ"/>
        </w:rPr>
      </w:pPr>
      <w:r>
        <w:rPr>
          <w:rFonts w:ascii="Arial" w:hAnsi="Arial"/>
          <w:b/>
          <w:color w:val="000000"/>
          <w:spacing w:val="-1"/>
          <w:sz w:val="14"/>
          <w:lang w:val="cs-CZ"/>
        </w:rPr>
        <w:t xml:space="preserve">Nevztahuje se na daňové a správní exekuce a ani pokud je dlužník v insolvenci! </w:t>
      </w:r>
      <w:r>
        <w:rPr>
          <w:rFonts w:ascii="Arial" w:hAnsi="Arial"/>
          <w:b/>
          <w:color w:val="000000"/>
          <w:spacing w:val="-1"/>
          <w:sz w:val="14"/>
          <w:lang w:val="cs-CZ"/>
        </w:rPr>
        <w:br/>
      </w:r>
      <w:r>
        <w:rPr>
          <w:rFonts w:ascii="Arial" w:hAnsi="Arial"/>
          <w:b/>
          <w:color w:val="000000"/>
          <w:spacing w:val="-2"/>
          <w:sz w:val="14"/>
          <w:lang w:val="cs-CZ"/>
        </w:rPr>
        <w:t>Jak postupovat?</w:t>
      </w:r>
    </w:p>
    <w:p w14:paraId="14470CA1" w14:textId="77777777" w:rsidR="006E5F54" w:rsidRDefault="00096949">
      <w:pPr>
        <w:numPr>
          <w:ilvl w:val="0"/>
          <w:numId w:val="1"/>
        </w:numPr>
        <w:tabs>
          <w:tab w:val="clear" w:pos="144"/>
          <w:tab w:val="decimal" w:pos="432"/>
        </w:tabs>
        <w:spacing w:before="180" w:line="140" w:lineRule="exact"/>
        <w:ind w:left="432" w:hanging="144"/>
        <w:rPr>
          <w:rFonts w:ascii="Verdana" w:hAnsi="Verdana"/>
          <w:color w:val="000000"/>
          <w:sz w:val="11"/>
          <w:lang w:val="cs-CZ"/>
        </w:rPr>
      </w:pPr>
      <w:r>
        <w:rPr>
          <w:rFonts w:ascii="Verdana" w:hAnsi="Verdana"/>
          <w:color w:val="000000"/>
          <w:sz w:val="11"/>
          <w:lang w:val="cs-CZ"/>
        </w:rPr>
        <w:t>Zjistěte si, zda je Váš dluh u veřejnoprávního subjektu vymáhán soudním exekutorem</w:t>
      </w:r>
    </w:p>
    <w:p w14:paraId="04BC4BB1" w14:textId="77777777" w:rsidR="006E5F54" w:rsidRDefault="00096949">
      <w:pPr>
        <w:numPr>
          <w:ilvl w:val="0"/>
          <w:numId w:val="1"/>
        </w:numPr>
        <w:tabs>
          <w:tab w:val="clear" w:pos="144"/>
          <w:tab w:val="decimal" w:pos="432"/>
        </w:tabs>
        <w:spacing w:before="72" w:line="204" w:lineRule="exact"/>
        <w:ind w:left="432" w:hanging="144"/>
        <w:rPr>
          <w:rFonts w:ascii="Verdana" w:hAnsi="Verdana"/>
          <w:color w:val="000000"/>
          <w:spacing w:val="1"/>
          <w:sz w:val="11"/>
          <w:lang w:val="cs-CZ"/>
        </w:rPr>
      </w:pPr>
      <w:r>
        <w:rPr>
          <w:rFonts w:ascii="Verdana" w:hAnsi="Verdana"/>
          <w:color w:val="000000"/>
          <w:spacing w:val="1"/>
          <w:sz w:val="11"/>
          <w:lang w:val="cs-CZ"/>
        </w:rPr>
        <w:t xml:space="preserve">Zaplaťte dlužnou </w:t>
      </w:r>
      <w:r>
        <w:rPr>
          <w:rFonts w:ascii="Tahoma" w:hAnsi="Tahoma"/>
          <w:b/>
          <w:color w:val="000000"/>
          <w:spacing w:val="1"/>
          <w:sz w:val="11"/>
          <w:lang w:val="cs-CZ"/>
        </w:rPr>
        <w:t xml:space="preserve">jistinu dluhu + 908 Kč </w:t>
      </w:r>
      <w:r>
        <w:rPr>
          <w:rFonts w:ascii="Verdana" w:hAnsi="Verdana"/>
          <w:color w:val="000000"/>
          <w:spacing w:val="1"/>
          <w:sz w:val="11"/>
          <w:lang w:val="cs-CZ"/>
        </w:rPr>
        <w:t xml:space="preserve">exekutorovi, který exekuci vede. Zaplatit lze </w:t>
      </w:r>
      <w:r>
        <w:rPr>
          <w:rFonts w:ascii="Verdana" w:hAnsi="Verdana"/>
          <w:color w:val="000000"/>
          <w:sz w:val="11"/>
          <w:lang w:val="cs-CZ"/>
        </w:rPr>
        <w:t xml:space="preserve">jen v období </w:t>
      </w:r>
      <w:r>
        <w:rPr>
          <w:rFonts w:ascii="Tahoma" w:hAnsi="Tahoma"/>
          <w:b/>
          <w:color w:val="000000"/>
          <w:sz w:val="11"/>
          <w:lang w:val="cs-CZ"/>
        </w:rPr>
        <w:t>28. 10. 2021 - 28. 1. 2022</w:t>
      </w:r>
    </w:p>
    <w:p w14:paraId="46B0788D" w14:textId="77777777" w:rsidR="006E5F54" w:rsidRDefault="00096949">
      <w:pPr>
        <w:numPr>
          <w:ilvl w:val="0"/>
          <w:numId w:val="1"/>
        </w:numPr>
        <w:tabs>
          <w:tab w:val="clear" w:pos="144"/>
          <w:tab w:val="decimal" w:pos="432"/>
        </w:tabs>
        <w:spacing w:before="72" w:line="216" w:lineRule="exact"/>
        <w:ind w:left="432" w:hanging="144"/>
        <w:jc w:val="both"/>
        <w:rPr>
          <w:rFonts w:ascii="Verdana" w:hAnsi="Verdana"/>
          <w:color w:val="000000"/>
          <w:sz w:val="11"/>
          <w:lang w:val="cs-CZ"/>
        </w:rPr>
      </w:pPr>
      <w:r>
        <w:rPr>
          <w:rFonts w:ascii="Verdana" w:hAnsi="Verdana"/>
          <w:color w:val="000000"/>
          <w:sz w:val="11"/>
          <w:lang w:val="cs-CZ"/>
        </w:rPr>
        <w:t xml:space="preserve">Napište exekutorovi dopis, kde bude uvedeno: </w:t>
      </w:r>
      <w:r>
        <w:rPr>
          <w:rFonts w:ascii="Verdana" w:hAnsi="Verdana"/>
          <w:i/>
          <w:color w:val="000000"/>
          <w:sz w:val="11"/>
          <w:lang w:val="cs-CZ"/>
        </w:rPr>
        <w:t xml:space="preserve">„Využívám institut milostivého léta a </w:t>
      </w:r>
      <w:r>
        <w:rPr>
          <w:rFonts w:ascii="Verdana" w:hAnsi="Verdana"/>
          <w:i/>
          <w:color w:val="000000"/>
          <w:spacing w:val="1"/>
          <w:sz w:val="11"/>
          <w:lang w:val="cs-CZ"/>
        </w:rPr>
        <w:t xml:space="preserve">vyzývám Vás, abyste postupoval v souladu s: část 2., čl. IV., bodu 25 zákona Č. </w:t>
      </w:r>
      <w:r>
        <w:rPr>
          <w:rFonts w:ascii="Verdana" w:hAnsi="Verdana"/>
          <w:i/>
          <w:color w:val="000000"/>
          <w:sz w:val="11"/>
          <w:lang w:val="cs-CZ"/>
        </w:rPr>
        <w:t>286/2021 Sb."</w:t>
      </w:r>
    </w:p>
    <w:p w14:paraId="7B0D9C59" w14:textId="2B75E500" w:rsidR="006E5F54" w:rsidRPr="00EB762A" w:rsidRDefault="00096949">
      <w:pPr>
        <w:numPr>
          <w:ilvl w:val="0"/>
          <w:numId w:val="1"/>
        </w:numPr>
        <w:tabs>
          <w:tab w:val="clear" w:pos="144"/>
          <w:tab w:val="decimal" w:pos="432"/>
        </w:tabs>
        <w:spacing w:before="108" w:line="200" w:lineRule="exact"/>
        <w:ind w:left="432" w:hanging="144"/>
        <w:rPr>
          <w:rFonts w:ascii="Verdana" w:hAnsi="Verdana"/>
          <w:color w:val="000000"/>
          <w:spacing w:val="-1"/>
          <w:sz w:val="11"/>
          <w:lang w:val="cs-CZ"/>
        </w:rPr>
      </w:pPr>
      <w:r>
        <w:rPr>
          <w:rFonts w:ascii="Verdana" w:hAnsi="Verdana"/>
          <w:color w:val="000000"/>
          <w:spacing w:val="-1"/>
          <w:sz w:val="11"/>
          <w:lang w:val="cs-CZ"/>
        </w:rPr>
        <w:t xml:space="preserve">Exekutor by měl vydat rozhodnutí, kterým povinného osvobodí od placení veškerých </w:t>
      </w:r>
      <w:r>
        <w:rPr>
          <w:rFonts w:ascii="Verdana" w:hAnsi="Verdana"/>
          <w:color w:val="000000"/>
          <w:spacing w:val="1"/>
          <w:sz w:val="11"/>
          <w:lang w:val="cs-CZ"/>
        </w:rPr>
        <w:t>dalších vymáhaných pohledávek přesahující zaplacenou jistinu v exekučním řízení.</w:t>
      </w:r>
    </w:p>
    <w:p w14:paraId="34B12002" w14:textId="77777777" w:rsidR="00EB762A" w:rsidRDefault="00EB762A" w:rsidP="00EB762A">
      <w:pPr>
        <w:pStyle w:val="Default"/>
        <w:jc w:val="both"/>
        <w:rPr>
          <w:rFonts w:ascii="Verdana" w:hAnsi="Verdana"/>
          <w:spacing w:val="1"/>
          <w:sz w:val="11"/>
        </w:rPr>
      </w:pPr>
    </w:p>
    <w:p w14:paraId="437AA1CD" w14:textId="0E9247B5" w:rsidR="00EB762A" w:rsidRPr="00A01534" w:rsidRDefault="00EB762A" w:rsidP="007B56D1">
      <w:pPr>
        <w:pStyle w:val="Default"/>
        <w:ind w:firstLine="288"/>
        <w:jc w:val="both"/>
        <w:rPr>
          <w:rFonts w:ascii="Verdana" w:hAnsi="Verdana"/>
          <w:spacing w:val="1"/>
          <w:sz w:val="13"/>
          <w:szCs w:val="13"/>
        </w:rPr>
      </w:pPr>
      <w:r w:rsidRPr="00A01534">
        <w:rPr>
          <w:rFonts w:ascii="Verdana" w:hAnsi="Verdana"/>
          <w:b/>
          <w:bCs/>
          <w:spacing w:val="1"/>
          <w:sz w:val="13"/>
          <w:szCs w:val="13"/>
        </w:rPr>
        <w:t>Nevíte si s </w:t>
      </w:r>
      <w:r w:rsidR="00D75D20">
        <w:rPr>
          <w:rFonts w:ascii="Verdana" w:hAnsi="Verdana"/>
          <w:b/>
          <w:bCs/>
          <w:spacing w:val="1"/>
          <w:sz w:val="13"/>
          <w:szCs w:val="13"/>
        </w:rPr>
        <w:t>postupem</w:t>
      </w:r>
      <w:r w:rsidRPr="00A01534">
        <w:rPr>
          <w:rFonts w:ascii="Verdana" w:hAnsi="Verdana"/>
          <w:b/>
          <w:bCs/>
          <w:spacing w:val="1"/>
          <w:sz w:val="13"/>
          <w:szCs w:val="13"/>
        </w:rPr>
        <w:t xml:space="preserve"> rady? </w:t>
      </w:r>
      <w:r w:rsidRPr="00A01534">
        <w:rPr>
          <w:rFonts w:ascii="Verdana" w:hAnsi="Verdana"/>
          <w:spacing w:val="1"/>
          <w:sz w:val="13"/>
          <w:szCs w:val="13"/>
        </w:rPr>
        <w:t>Obraťte se na:</w:t>
      </w:r>
    </w:p>
    <w:p w14:paraId="750F895A" w14:textId="77777777" w:rsidR="00EB762A" w:rsidRPr="00A01534" w:rsidRDefault="00EB762A" w:rsidP="007B56D1">
      <w:pPr>
        <w:pStyle w:val="Default"/>
        <w:ind w:firstLine="288"/>
        <w:jc w:val="both"/>
        <w:rPr>
          <w:rFonts w:ascii="Verdana" w:hAnsi="Verdana"/>
          <w:spacing w:val="1"/>
          <w:sz w:val="13"/>
          <w:szCs w:val="13"/>
        </w:rPr>
      </w:pPr>
      <w:r w:rsidRPr="00A01534">
        <w:rPr>
          <w:rFonts w:ascii="Verdana" w:hAnsi="Verdana"/>
          <w:spacing w:val="1"/>
          <w:sz w:val="13"/>
          <w:szCs w:val="13"/>
        </w:rPr>
        <w:t>Občanská poradna Pod křídly, Nábřežní 268, Valašské Meziříčí</w:t>
      </w:r>
    </w:p>
    <w:p w14:paraId="01C32401" w14:textId="2437A6CC" w:rsidR="00A01534" w:rsidRDefault="00EB762A" w:rsidP="007B56D1">
      <w:pPr>
        <w:pStyle w:val="Default"/>
        <w:ind w:firstLine="288"/>
        <w:jc w:val="both"/>
        <w:rPr>
          <w:rFonts w:ascii="Verdana" w:hAnsi="Verdana"/>
          <w:spacing w:val="1"/>
          <w:sz w:val="13"/>
          <w:szCs w:val="13"/>
        </w:rPr>
      </w:pPr>
      <w:r w:rsidRPr="00A01534">
        <w:rPr>
          <w:rFonts w:ascii="Verdana" w:hAnsi="Verdana"/>
          <w:spacing w:val="1"/>
          <w:sz w:val="13"/>
          <w:szCs w:val="13"/>
        </w:rPr>
        <w:t xml:space="preserve">web: </w:t>
      </w:r>
      <w:r w:rsidRPr="00A01534">
        <w:rPr>
          <w:rFonts w:ascii="Verdana" w:hAnsi="Verdana"/>
          <w:spacing w:val="1"/>
          <w:sz w:val="13"/>
          <w:szCs w:val="13"/>
        </w:rPr>
        <w:t>www.opvm.cz</w:t>
      </w:r>
      <w:r w:rsidR="00A01534">
        <w:rPr>
          <w:rFonts w:ascii="Verdana" w:hAnsi="Verdana"/>
          <w:spacing w:val="1"/>
          <w:sz w:val="13"/>
          <w:szCs w:val="13"/>
        </w:rPr>
        <w:t xml:space="preserve">, </w:t>
      </w:r>
      <w:r w:rsidRPr="00A01534">
        <w:rPr>
          <w:rFonts w:ascii="Verdana" w:hAnsi="Verdana"/>
          <w:spacing w:val="1"/>
          <w:sz w:val="13"/>
          <w:szCs w:val="13"/>
        </w:rPr>
        <w:t xml:space="preserve">email: </w:t>
      </w:r>
      <w:r w:rsidRPr="00A01534">
        <w:rPr>
          <w:rFonts w:ascii="Verdana" w:hAnsi="Verdana"/>
          <w:spacing w:val="1"/>
          <w:sz w:val="13"/>
          <w:szCs w:val="13"/>
        </w:rPr>
        <w:t>poradna@opvm.cz</w:t>
      </w:r>
    </w:p>
    <w:p w14:paraId="64DF0717" w14:textId="7DE642A9" w:rsidR="00EB762A" w:rsidRDefault="00EB762A" w:rsidP="00B922AD">
      <w:pPr>
        <w:pStyle w:val="Default"/>
        <w:ind w:firstLine="288"/>
        <w:jc w:val="both"/>
        <w:rPr>
          <w:rFonts w:ascii="Verdana" w:hAnsi="Verdana"/>
          <w:spacing w:val="1"/>
          <w:sz w:val="13"/>
          <w:szCs w:val="13"/>
        </w:rPr>
      </w:pPr>
      <w:r w:rsidRPr="00A01534">
        <w:rPr>
          <w:rFonts w:ascii="Verdana" w:hAnsi="Verdana"/>
          <w:spacing w:val="1"/>
          <w:sz w:val="13"/>
          <w:szCs w:val="13"/>
        </w:rPr>
        <w:t xml:space="preserve">mobil: </w:t>
      </w:r>
      <w:r w:rsidRPr="00A01534">
        <w:rPr>
          <w:rFonts w:ascii="Verdana" w:hAnsi="Verdana"/>
          <w:spacing w:val="1"/>
          <w:sz w:val="13"/>
          <w:szCs w:val="13"/>
        </w:rPr>
        <w:t>732 470 111, 732 421</w:t>
      </w:r>
      <w:r w:rsidR="007B56D1">
        <w:rPr>
          <w:rFonts w:ascii="Verdana" w:hAnsi="Verdana"/>
          <w:spacing w:val="1"/>
          <w:sz w:val="13"/>
          <w:szCs w:val="13"/>
        </w:rPr>
        <w:t> </w:t>
      </w:r>
      <w:r w:rsidRPr="00A01534">
        <w:rPr>
          <w:rFonts w:ascii="Verdana" w:hAnsi="Verdana"/>
          <w:spacing w:val="1"/>
          <w:sz w:val="13"/>
          <w:szCs w:val="13"/>
        </w:rPr>
        <w:t>181</w:t>
      </w:r>
    </w:p>
    <w:p w14:paraId="48223E6B" w14:textId="77777777" w:rsidR="007B56D1" w:rsidRDefault="007B56D1" w:rsidP="007B56D1">
      <w:pPr>
        <w:spacing w:line="317" w:lineRule="exact"/>
        <w:jc w:val="center"/>
        <w:rPr>
          <w:rFonts w:ascii="Arial" w:hAnsi="Arial"/>
          <w:b/>
          <w:color w:val="000000"/>
          <w:spacing w:val="-6"/>
          <w:sz w:val="19"/>
          <w:lang w:val="cs-CZ"/>
        </w:rPr>
      </w:pPr>
      <w:r>
        <w:lastRenderedPageBreak/>
        <w:pict w14:anchorId="0598468F">
          <v:shape id="_x0000_s1028" type="#_x0000_t202" style="position:absolute;left:0;text-align:left;margin-left:0;margin-top:0;width:297.95pt;height:421.35pt;z-index:-251656704;mso-position-horizontal-relative:page;mso-position-vertical-relative:page" fillcolor="#d0dd6f" stroked="f">
            <v:textbox>
              <w:txbxContent>
                <w:p w14:paraId="3DD7847C" w14:textId="52C4AF12" w:rsidR="007B56D1" w:rsidRDefault="00B922AD" w:rsidP="007B56D1">
                  <w: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color w:val="000000"/>
          <w:spacing w:val="-6"/>
          <w:sz w:val="19"/>
          <w:lang w:val="cs-CZ"/>
        </w:rPr>
        <w:t xml:space="preserve">MILOSTIVÉ LÉTO </w:t>
      </w:r>
      <w:r>
        <w:rPr>
          <w:rFonts w:ascii="Arial" w:hAnsi="Arial"/>
          <w:b/>
          <w:color w:val="000000"/>
          <w:spacing w:val="-6"/>
          <w:sz w:val="19"/>
          <w:lang w:val="cs-CZ"/>
        </w:rPr>
        <w:br/>
      </w:r>
      <w:r>
        <w:rPr>
          <w:rFonts w:ascii="Arial" w:hAnsi="Arial"/>
          <w:b/>
          <w:color w:val="000000"/>
          <w:spacing w:val="-3"/>
          <w:sz w:val="19"/>
          <w:lang w:val="cs-CZ"/>
        </w:rPr>
        <w:t>aneb ZBAVTE SE (některých) DLUHŮ JEDNOU PRO VŽDY</w:t>
      </w:r>
    </w:p>
    <w:p w14:paraId="64C17320" w14:textId="77777777" w:rsidR="007B56D1" w:rsidRDefault="007B56D1" w:rsidP="007B56D1">
      <w:pPr>
        <w:spacing w:before="72" w:line="301" w:lineRule="exact"/>
        <w:jc w:val="center"/>
        <w:rPr>
          <w:rFonts w:ascii="Verdana" w:hAnsi="Verdana"/>
          <w:color w:val="000000"/>
          <w:spacing w:val="2"/>
          <w:sz w:val="14"/>
          <w:lang w:val="cs-CZ"/>
        </w:rPr>
      </w:pPr>
      <w:r>
        <w:rPr>
          <w:rFonts w:ascii="Verdana" w:hAnsi="Verdana"/>
          <w:color w:val="000000"/>
          <w:spacing w:val="2"/>
          <w:sz w:val="14"/>
          <w:lang w:val="cs-CZ"/>
        </w:rPr>
        <w:t xml:space="preserve">Pokud máte dluh u veřejnoprávního subjektu a tento dluh je vymáhán </w:t>
      </w:r>
      <w:r>
        <w:rPr>
          <w:rFonts w:ascii="Verdana" w:hAnsi="Verdana"/>
          <w:color w:val="000000"/>
          <w:spacing w:val="2"/>
          <w:sz w:val="14"/>
          <w:lang w:val="cs-CZ"/>
        </w:rPr>
        <w:br/>
        <w:t xml:space="preserve">soudním exekutorem </w:t>
      </w:r>
      <w:r>
        <w:rPr>
          <w:rFonts w:ascii="Verdana" w:hAnsi="Verdana"/>
          <w:color w:val="000000"/>
          <w:spacing w:val="2"/>
          <w:sz w:val="14"/>
          <w:lang w:val="cs-CZ"/>
        </w:rPr>
        <w:br/>
      </w:r>
      <w:r>
        <w:rPr>
          <w:rFonts w:ascii="Tahoma" w:hAnsi="Tahoma"/>
          <w:b/>
          <w:color w:val="000000"/>
          <w:spacing w:val="6"/>
          <w:w w:val="95"/>
          <w:sz w:val="14"/>
          <w:lang w:val="cs-CZ"/>
        </w:rPr>
        <w:t xml:space="preserve">a v období mezi 28. 10. 2021 a 28. 1. 2022 </w:t>
      </w:r>
      <w:r>
        <w:rPr>
          <w:rFonts w:ascii="Tahoma" w:hAnsi="Tahoma"/>
          <w:b/>
          <w:color w:val="000000"/>
          <w:spacing w:val="6"/>
          <w:w w:val="95"/>
          <w:sz w:val="14"/>
          <w:lang w:val="cs-CZ"/>
        </w:rPr>
        <w:br/>
      </w:r>
      <w:r>
        <w:rPr>
          <w:rFonts w:ascii="Verdana" w:hAnsi="Verdana"/>
          <w:color w:val="000000"/>
          <w:sz w:val="14"/>
          <w:lang w:val="cs-CZ"/>
        </w:rPr>
        <w:t xml:space="preserve">uhradíte jistinu dluhu + 908 Kč (poplatek + DPH), </w:t>
      </w:r>
      <w:r>
        <w:rPr>
          <w:rFonts w:ascii="Verdana" w:hAnsi="Verdana"/>
          <w:color w:val="000000"/>
          <w:sz w:val="14"/>
          <w:lang w:val="cs-CZ"/>
        </w:rPr>
        <w:br/>
      </w:r>
      <w:r>
        <w:rPr>
          <w:rFonts w:ascii="Verdana" w:hAnsi="Verdana"/>
          <w:color w:val="000000"/>
          <w:spacing w:val="2"/>
          <w:sz w:val="14"/>
          <w:lang w:val="cs-CZ"/>
        </w:rPr>
        <w:t>zbytek dluhu Vám bude odpuštěn.</w:t>
      </w:r>
    </w:p>
    <w:p w14:paraId="6C6A6DCF" w14:textId="77777777" w:rsidR="007B56D1" w:rsidRDefault="007B56D1" w:rsidP="007B56D1">
      <w:pPr>
        <w:spacing w:before="288" w:line="271" w:lineRule="exact"/>
        <w:jc w:val="center"/>
        <w:rPr>
          <w:rFonts w:ascii="Arial" w:hAnsi="Arial"/>
          <w:b/>
          <w:color w:val="000000"/>
          <w:spacing w:val="-1"/>
          <w:sz w:val="14"/>
          <w:lang w:val="cs-CZ"/>
        </w:rPr>
      </w:pPr>
      <w:r>
        <w:rPr>
          <w:rFonts w:ascii="Arial" w:hAnsi="Arial"/>
          <w:b/>
          <w:color w:val="000000"/>
          <w:spacing w:val="-1"/>
          <w:sz w:val="14"/>
          <w:lang w:val="cs-CZ"/>
        </w:rPr>
        <w:t xml:space="preserve">Kterých dluhů se to týká? </w:t>
      </w:r>
      <w:r>
        <w:rPr>
          <w:rFonts w:ascii="Arial" w:hAnsi="Arial"/>
          <w:b/>
          <w:color w:val="000000"/>
          <w:spacing w:val="-1"/>
          <w:sz w:val="14"/>
          <w:lang w:val="cs-CZ"/>
        </w:rPr>
        <w:br/>
      </w:r>
      <w:r>
        <w:rPr>
          <w:rFonts w:ascii="Verdana" w:hAnsi="Verdana"/>
          <w:color w:val="000000"/>
          <w:spacing w:val="-1"/>
          <w:sz w:val="13"/>
          <w:lang w:val="cs-CZ"/>
        </w:rPr>
        <w:t xml:space="preserve">Jedná se např. o tyto veřejnoprávní subjekty: Česká televize, Český rozhlas, </w:t>
      </w:r>
      <w:r>
        <w:rPr>
          <w:rFonts w:ascii="Verdana" w:hAnsi="Verdana"/>
          <w:color w:val="000000"/>
          <w:spacing w:val="-1"/>
          <w:sz w:val="13"/>
          <w:lang w:val="cs-CZ"/>
        </w:rPr>
        <w:br/>
        <w:t xml:space="preserve">zdravotní pojišťovny, dopravní podniky, technické služby měst a obcí, </w:t>
      </w:r>
      <w:r>
        <w:rPr>
          <w:rFonts w:ascii="Verdana" w:hAnsi="Verdana"/>
          <w:color w:val="000000"/>
          <w:spacing w:val="-1"/>
          <w:w w:val="95"/>
          <w:sz w:val="13"/>
          <w:lang w:val="cs-CZ"/>
        </w:rPr>
        <w:t xml:space="preserve">ČEZ, </w:t>
      </w:r>
      <w:r>
        <w:rPr>
          <w:rFonts w:ascii="Verdana" w:hAnsi="Verdana"/>
          <w:color w:val="000000"/>
          <w:spacing w:val="-1"/>
          <w:w w:val="95"/>
          <w:sz w:val="13"/>
          <w:lang w:val="cs-CZ"/>
        </w:rPr>
        <w:br/>
      </w:r>
      <w:r>
        <w:rPr>
          <w:rFonts w:ascii="Verdana" w:hAnsi="Verdana"/>
          <w:color w:val="000000"/>
          <w:sz w:val="13"/>
          <w:lang w:val="cs-CZ"/>
        </w:rPr>
        <w:t xml:space="preserve">dopravní podniky měst a další. </w:t>
      </w:r>
      <w:r>
        <w:rPr>
          <w:rFonts w:ascii="Verdana" w:hAnsi="Verdana"/>
          <w:color w:val="000000"/>
          <w:sz w:val="13"/>
          <w:lang w:val="cs-CZ"/>
        </w:rPr>
        <w:br/>
      </w:r>
      <w:r>
        <w:rPr>
          <w:rFonts w:ascii="Verdana" w:hAnsi="Verdana"/>
          <w:color w:val="000000"/>
          <w:spacing w:val="-1"/>
          <w:sz w:val="13"/>
          <w:lang w:val="cs-CZ"/>
        </w:rPr>
        <w:t xml:space="preserve">Podrobné vymezení „veřejnoprávních subjektů" nalezneme v čl. IV zákona č. </w:t>
      </w:r>
      <w:r>
        <w:rPr>
          <w:rFonts w:ascii="Verdana" w:hAnsi="Verdana"/>
          <w:color w:val="000000"/>
          <w:spacing w:val="-1"/>
          <w:sz w:val="13"/>
          <w:lang w:val="cs-CZ"/>
        </w:rPr>
        <w:br/>
      </w:r>
      <w:r>
        <w:rPr>
          <w:rFonts w:ascii="Verdana" w:hAnsi="Verdana"/>
          <w:color w:val="000000"/>
          <w:spacing w:val="-4"/>
          <w:sz w:val="13"/>
          <w:lang w:val="cs-CZ"/>
        </w:rPr>
        <w:t>286/2021 Sb.</w:t>
      </w:r>
    </w:p>
    <w:p w14:paraId="4A03A093" w14:textId="77777777" w:rsidR="007B56D1" w:rsidRDefault="007B56D1" w:rsidP="007B56D1">
      <w:pPr>
        <w:spacing w:before="216" w:line="296" w:lineRule="exact"/>
        <w:jc w:val="center"/>
        <w:rPr>
          <w:rFonts w:ascii="Arial" w:hAnsi="Arial"/>
          <w:b/>
          <w:color w:val="000000"/>
          <w:spacing w:val="-1"/>
          <w:sz w:val="14"/>
          <w:lang w:val="cs-CZ"/>
        </w:rPr>
      </w:pPr>
      <w:r>
        <w:rPr>
          <w:rFonts w:ascii="Arial" w:hAnsi="Arial"/>
          <w:b/>
          <w:color w:val="000000"/>
          <w:spacing w:val="-1"/>
          <w:sz w:val="14"/>
          <w:lang w:val="cs-CZ"/>
        </w:rPr>
        <w:t xml:space="preserve">Nevztahuje se na daňové a správní exekuce a ani pokud je dlužník v insolvenci! </w:t>
      </w:r>
      <w:r>
        <w:rPr>
          <w:rFonts w:ascii="Arial" w:hAnsi="Arial"/>
          <w:b/>
          <w:color w:val="000000"/>
          <w:spacing w:val="-1"/>
          <w:sz w:val="14"/>
          <w:lang w:val="cs-CZ"/>
        </w:rPr>
        <w:br/>
      </w:r>
      <w:r>
        <w:rPr>
          <w:rFonts w:ascii="Arial" w:hAnsi="Arial"/>
          <w:b/>
          <w:color w:val="000000"/>
          <w:spacing w:val="-2"/>
          <w:sz w:val="14"/>
          <w:lang w:val="cs-CZ"/>
        </w:rPr>
        <w:t>Jak postupovat?</w:t>
      </w:r>
    </w:p>
    <w:p w14:paraId="08340358" w14:textId="77777777" w:rsidR="007B56D1" w:rsidRDefault="007B56D1" w:rsidP="007B56D1">
      <w:pPr>
        <w:numPr>
          <w:ilvl w:val="0"/>
          <w:numId w:val="2"/>
        </w:numPr>
        <w:tabs>
          <w:tab w:val="decimal" w:pos="432"/>
        </w:tabs>
        <w:spacing w:before="180" w:line="140" w:lineRule="exact"/>
        <w:ind w:left="431" w:hanging="142"/>
        <w:rPr>
          <w:rFonts w:ascii="Verdana" w:hAnsi="Verdana"/>
          <w:color w:val="000000"/>
          <w:sz w:val="11"/>
          <w:lang w:val="cs-CZ"/>
        </w:rPr>
      </w:pPr>
      <w:r>
        <w:rPr>
          <w:rFonts w:ascii="Verdana" w:hAnsi="Verdana"/>
          <w:color w:val="000000"/>
          <w:sz w:val="11"/>
          <w:lang w:val="cs-CZ"/>
        </w:rPr>
        <w:t>Zjistěte si, zda je Váš dluh u veřejnoprávního subjektu vymáhán soudním exekutorem</w:t>
      </w:r>
    </w:p>
    <w:p w14:paraId="4E70F593" w14:textId="77777777" w:rsidR="007B56D1" w:rsidRDefault="007B56D1" w:rsidP="007B56D1">
      <w:pPr>
        <w:numPr>
          <w:ilvl w:val="0"/>
          <w:numId w:val="2"/>
        </w:numPr>
        <w:tabs>
          <w:tab w:val="decimal" w:pos="432"/>
        </w:tabs>
        <w:spacing w:before="72" w:line="204" w:lineRule="exact"/>
        <w:ind w:left="432" w:hanging="144"/>
        <w:rPr>
          <w:rFonts w:ascii="Verdana" w:hAnsi="Verdana"/>
          <w:color w:val="000000"/>
          <w:spacing w:val="1"/>
          <w:sz w:val="11"/>
          <w:lang w:val="cs-CZ"/>
        </w:rPr>
      </w:pPr>
      <w:r>
        <w:rPr>
          <w:rFonts w:ascii="Verdana" w:hAnsi="Verdana"/>
          <w:color w:val="000000"/>
          <w:spacing w:val="1"/>
          <w:sz w:val="11"/>
          <w:lang w:val="cs-CZ"/>
        </w:rPr>
        <w:t xml:space="preserve">Zaplaťte dlužnou </w:t>
      </w:r>
      <w:r>
        <w:rPr>
          <w:rFonts w:ascii="Tahoma" w:hAnsi="Tahoma"/>
          <w:b/>
          <w:color w:val="000000"/>
          <w:spacing w:val="1"/>
          <w:sz w:val="11"/>
          <w:lang w:val="cs-CZ"/>
        </w:rPr>
        <w:t xml:space="preserve">jistinu dluhu + 908 Kč </w:t>
      </w:r>
      <w:r>
        <w:rPr>
          <w:rFonts w:ascii="Verdana" w:hAnsi="Verdana"/>
          <w:color w:val="000000"/>
          <w:spacing w:val="1"/>
          <w:sz w:val="11"/>
          <w:lang w:val="cs-CZ"/>
        </w:rPr>
        <w:t xml:space="preserve">exekutorovi, který exekuci vede. Zaplatit lze </w:t>
      </w:r>
      <w:r>
        <w:rPr>
          <w:rFonts w:ascii="Verdana" w:hAnsi="Verdana"/>
          <w:color w:val="000000"/>
          <w:sz w:val="11"/>
          <w:lang w:val="cs-CZ"/>
        </w:rPr>
        <w:t xml:space="preserve">jen v období </w:t>
      </w:r>
      <w:r>
        <w:rPr>
          <w:rFonts w:ascii="Tahoma" w:hAnsi="Tahoma"/>
          <w:b/>
          <w:color w:val="000000"/>
          <w:sz w:val="11"/>
          <w:lang w:val="cs-CZ"/>
        </w:rPr>
        <w:t>28. 10. 2021 - 28. 1. 2022</w:t>
      </w:r>
    </w:p>
    <w:p w14:paraId="5E89E17E" w14:textId="77777777" w:rsidR="007B56D1" w:rsidRDefault="007B56D1" w:rsidP="007B56D1">
      <w:pPr>
        <w:numPr>
          <w:ilvl w:val="0"/>
          <w:numId w:val="2"/>
        </w:numPr>
        <w:tabs>
          <w:tab w:val="decimal" w:pos="432"/>
        </w:tabs>
        <w:spacing w:before="72" w:line="216" w:lineRule="exact"/>
        <w:ind w:left="432" w:hanging="144"/>
        <w:jc w:val="both"/>
        <w:rPr>
          <w:rFonts w:ascii="Verdana" w:hAnsi="Verdana"/>
          <w:color w:val="000000"/>
          <w:sz w:val="11"/>
          <w:lang w:val="cs-CZ"/>
        </w:rPr>
      </w:pPr>
      <w:r>
        <w:rPr>
          <w:rFonts w:ascii="Verdana" w:hAnsi="Verdana"/>
          <w:color w:val="000000"/>
          <w:sz w:val="11"/>
          <w:lang w:val="cs-CZ"/>
        </w:rPr>
        <w:t xml:space="preserve">Napište exekutorovi dopis, kde bude uvedeno: </w:t>
      </w:r>
      <w:r>
        <w:rPr>
          <w:rFonts w:ascii="Verdana" w:hAnsi="Verdana"/>
          <w:i/>
          <w:color w:val="000000"/>
          <w:sz w:val="11"/>
          <w:lang w:val="cs-CZ"/>
        </w:rPr>
        <w:t xml:space="preserve">„Využívám institut milostivého léta a </w:t>
      </w:r>
      <w:r>
        <w:rPr>
          <w:rFonts w:ascii="Verdana" w:hAnsi="Verdana"/>
          <w:i/>
          <w:color w:val="000000"/>
          <w:spacing w:val="1"/>
          <w:sz w:val="11"/>
          <w:lang w:val="cs-CZ"/>
        </w:rPr>
        <w:t xml:space="preserve">vyzývám Vás, abyste postupoval v souladu s: část 2., čl. IV., bodu 25 zákona Č. </w:t>
      </w:r>
      <w:r>
        <w:rPr>
          <w:rFonts w:ascii="Verdana" w:hAnsi="Verdana"/>
          <w:i/>
          <w:color w:val="000000"/>
          <w:sz w:val="11"/>
          <w:lang w:val="cs-CZ"/>
        </w:rPr>
        <w:t>286/2021 Sb."</w:t>
      </w:r>
    </w:p>
    <w:p w14:paraId="6A9C777C" w14:textId="77777777" w:rsidR="007B56D1" w:rsidRPr="00EB762A" w:rsidRDefault="007B56D1" w:rsidP="007B56D1">
      <w:pPr>
        <w:numPr>
          <w:ilvl w:val="0"/>
          <w:numId w:val="2"/>
        </w:numPr>
        <w:tabs>
          <w:tab w:val="decimal" w:pos="432"/>
        </w:tabs>
        <w:spacing w:before="108" w:line="200" w:lineRule="exact"/>
        <w:ind w:left="432" w:hanging="144"/>
        <w:rPr>
          <w:rFonts w:ascii="Verdana" w:hAnsi="Verdana"/>
          <w:color w:val="000000"/>
          <w:spacing w:val="-1"/>
          <w:sz w:val="11"/>
          <w:lang w:val="cs-CZ"/>
        </w:rPr>
      </w:pPr>
      <w:r>
        <w:rPr>
          <w:rFonts w:ascii="Verdana" w:hAnsi="Verdana"/>
          <w:color w:val="000000"/>
          <w:spacing w:val="-1"/>
          <w:sz w:val="11"/>
          <w:lang w:val="cs-CZ"/>
        </w:rPr>
        <w:t xml:space="preserve">Exekutor by měl vydat rozhodnutí, kterým povinného osvobodí od placení veškerých </w:t>
      </w:r>
      <w:r>
        <w:rPr>
          <w:rFonts w:ascii="Verdana" w:hAnsi="Verdana"/>
          <w:color w:val="000000"/>
          <w:spacing w:val="1"/>
          <w:sz w:val="11"/>
          <w:lang w:val="cs-CZ"/>
        </w:rPr>
        <w:t>dalších vymáhaných pohledávek přesahující zaplacenou jistinu v exekučním řízení.</w:t>
      </w:r>
    </w:p>
    <w:p w14:paraId="0FA0D2A6" w14:textId="77777777" w:rsidR="007B56D1" w:rsidRDefault="007B56D1" w:rsidP="007B56D1">
      <w:pPr>
        <w:pStyle w:val="Default"/>
        <w:jc w:val="both"/>
        <w:rPr>
          <w:rFonts w:ascii="Verdana" w:hAnsi="Verdana"/>
          <w:spacing w:val="1"/>
          <w:sz w:val="11"/>
        </w:rPr>
      </w:pPr>
    </w:p>
    <w:p w14:paraId="27BDF4C9" w14:textId="4BB3216B" w:rsidR="007B56D1" w:rsidRPr="00A01534" w:rsidRDefault="007B56D1" w:rsidP="00B922AD">
      <w:pPr>
        <w:pStyle w:val="Default"/>
        <w:ind w:firstLine="288"/>
        <w:jc w:val="both"/>
        <w:rPr>
          <w:rFonts w:ascii="Verdana" w:hAnsi="Verdana"/>
          <w:spacing w:val="1"/>
          <w:sz w:val="13"/>
          <w:szCs w:val="13"/>
        </w:rPr>
      </w:pPr>
      <w:r w:rsidRPr="00A01534">
        <w:rPr>
          <w:rFonts w:ascii="Verdana" w:hAnsi="Verdana"/>
          <w:b/>
          <w:bCs/>
          <w:spacing w:val="1"/>
          <w:sz w:val="13"/>
          <w:szCs w:val="13"/>
        </w:rPr>
        <w:t>Nevíte si s </w:t>
      </w:r>
      <w:r w:rsidR="00D75D20">
        <w:rPr>
          <w:rFonts w:ascii="Verdana" w:hAnsi="Verdana"/>
          <w:b/>
          <w:bCs/>
          <w:spacing w:val="1"/>
          <w:sz w:val="13"/>
          <w:szCs w:val="13"/>
        </w:rPr>
        <w:t>postupem</w:t>
      </w:r>
      <w:r w:rsidRPr="00A01534">
        <w:rPr>
          <w:rFonts w:ascii="Verdana" w:hAnsi="Verdana"/>
          <w:b/>
          <w:bCs/>
          <w:spacing w:val="1"/>
          <w:sz w:val="13"/>
          <w:szCs w:val="13"/>
        </w:rPr>
        <w:t xml:space="preserve"> rady? </w:t>
      </w:r>
      <w:r w:rsidRPr="00A01534">
        <w:rPr>
          <w:rFonts w:ascii="Verdana" w:hAnsi="Verdana"/>
          <w:spacing w:val="1"/>
          <w:sz w:val="13"/>
          <w:szCs w:val="13"/>
        </w:rPr>
        <w:t>Obraťte se na:</w:t>
      </w:r>
    </w:p>
    <w:p w14:paraId="3D648BA0" w14:textId="77777777" w:rsidR="007B56D1" w:rsidRPr="00A01534" w:rsidRDefault="007B56D1" w:rsidP="00B922AD">
      <w:pPr>
        <w:pStyle w:val="Default"/>
        <w:ind w:firstLine="288"/>
        <w:jc w:val="both"/>
        <w:rPr>
          <w:rFonts w:ascii="Verdana" w:hAnsi="Verdana"/>
          <w:spacing w:val="1"/>
          <w:sz w:val="13"/>
          <w:szCs w:val="13"/>
        </w:rPr>
      </w:pPr>
      <w:r w:rsidRPr="00A01534">
        <w:rPr>
          <w:rFonts w:ascii="Verdana" w:hAnsi="Verdana"/>
          <w:spacing w:val="1"/>
          <w:sz w:val="13"/>
          <w:szCs w:val="13"/>
        </w:rPr>
        <w:t>Občanská poradna Pod křídly, Nábřežní 268, Valašské Meziříčí</w:t>
      </w:r>
    </w:p>
    <w:p w14:paraId="554D5356" w14:textId="77777777" w:rsidR="007B56D1" w:rsidRDefault="007B56D1" w:rsidP="00B922AD">
      <w:pPr>
        <w:pStyle w:val="Default"/>
        <w:ind w:firstLine="288"/>
        <w:jc w:val="both"/>
        <w:rPr>
          <w:rFonts w:ascii="Verdana" w:hAnsi="Verdana"/>
          <w:spacing w:val="1"/>
          <w:sz w:val="13"/>
          <w:szCs w:val="13"/>
        </w:rPr>
      </w:pPr>
      <w:r w:rsidRPr="00A01534">
        <w:rPr>
          <w:rFonts w:ascii="Verdana" w:hAnsi="Verdana"/>
          <w:spacing w:val="1"/>
          <w:sz w:val="13"/>
          <w:szCs w:val="13"/>
        </w:rPr>
        <w:t>web: www.opvm.cz</w:t>
      </w:r>
      <w:r>
        <w:rPr>
          <w:rFonts w:ascii="Verdana" w:hAnsi="Verdana"/>
          <w:spacing w:val="1"/>
          <w:sz w:val="13"/>
          <w:szCs w:val="13"/>
        </w:rPr>
        <w:t xml:space="preserve">, </w:t>
      </w:r>
      <w:r w:rsidRPr="00A01534">
        <w:rPr>
          <w:rFonts w:ascii="Verdana" w:hAnsi="Verdana"/>
          <w:spacing w:val="1"/>
          <w:sz w:val="13"/>
          <w:szCs w:val="13"/>
        </w:rPr>
        <w:t>email: poradna@opvm.cz</w:t>
      </w:r>
    </w:p>
    <w:p w14:paraId="1031D9A7" w14:textId="0E7E2DFE" w:rsidR="007B56D1" w:rsidRPr="00A01534" w:rsidRDefault="007B56D1" w:rsidP="00B922AD">
      <w:pPr>
        <w:pStyle w:val="Default"/>
        <w:ind w:firstLine="288"/>
        <w:jc w:val="both"/>
        <w:rPr>
          <w:rFonts w:ascii="Verdana" w:hAnsi="Verdana"/>
          <w:spacing w:val="1"/>
          <w:sz w:val="13"/>
          <w:szCs w:val="13"/>
        </w:rPr>
      </w:pPr>
      <w:r w:rsidRPr="00A01534">
        <w:rPr>
          <w:rFonts w:ascii="Verdana" w:hAnsi="Verdana"/>
          <w:spacing w:val="1"/>
          <w:sz w:val="13"/>
          <w:szCs w:val="13"/>
        </w:rPr>
        <w:t>mobil: 732 470 111, 732 421</w:t>
      </w:r>
      <w:r>
        <w:rPr>
          <w:rFonts w:ascii="Verdana" w:hAnsi="Verdana"/>
          <w:spacing w:val="1"/>
          <w:sz w:val="13"/>
          <w:szCs w:val="13"/>
        </w:rPr>
        <w:t> </w:t>
      </w:r>
      <w:r w:rsidRPr="00A01534">
        <w:rPr>
          <w:rFonts w:ascii="Verdana" w:hAnsi="Verdana"/>
          <w:spacing w:val="1"/>
          <w:sz w:val="13"/>
          <w:szCs w:val="13"/>
        </w:rPr>
        <w:t>181</w:t>
      </w:r>
    </w:p>
    <w:sectPr w:rsidR="007B56D1" w:rsidRPr="00A01534">
      <w:pgSz w:w="5959" w:h="8427"/>
      <w:pgMar w:top="428" w:right="309" w:bottom="229" w:left="3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3"/>
    <w:multiLevelType w:val="multilevel"/>
    <w:tmpl w:val="9264B4F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A23C0"/>
    <w:multiLevelType w:val="multilevel"/>
    <w:tmpl w:val="9264B4F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F54"/>
    <w:rsid w:val="00096949"/>
    <w:rsid w:val="003814C6"/>
    <w:rsid w:val="006E5F54"/>
    <w:rsid w:val="007B56D1"/>
    <w:rsid w:val="00A01534"/>
    <w:rsid w:val="00B77AFB"/>
    <w:rsid w:val="00B922AD"/>
    <w:rsid w:val="00C5210F"/>
    <w:rsid w:val="00D75D20"/>
    <w:rsid w:val="00E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CEFA7A"/>
  <w15:docId w15:val="{21F1F1D5-DC33-4580-B6AF-D93EF129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B762A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EB76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Foltýn</cp:lastModifiedBy>
  <cp:revision>7</cp:revision>
  <cp:lastPrinted>2021-10-13T11:30:00Z</cp:lastPrinted>
  <dcterms:created xsi:type="dcterms:W3CDTF">2021-10-13T11:20:00Z</dcterms:created>
  <dcterms:modified xsi:type="dcterms:W3CDTF">2021-10-13T11:36:00Z</dcterms:modified>
</cp:coreProperties>
</file>