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B7CCE9" w14:textId="5E8985F0" w:rsidR="001C7D44" w:rsidRDefault="001C7D44" w:rsidP="001C7D44">
      <w:pPr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 xml:space="preserve">Opatření č. </w:t>
      </w:r>
      <w:r w:rsidR="00886F78">
        <w:rPr>
          <w:b/>
          <w:sz w:val="28"/>
          <w:szCs w:val="28"/>
        </w:rPr>
        <w:t>1</w:t>
      </w:r>
    </w:p>
    <w:p w14:paraId="2C5931A8" w14:textId="5E275ABF" w:rsidR="00E25EE4" w:rsidRPr="0010657F" w:rsidRDefault="00FE438D" w:rsidP="00886F78">
      <w:pPr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Předškolní vzdělávání a péče: </w:t>
      </w:r>
      <w:r w:rsidR="00886F78">
        <w:rPr>
          <w:b/>
          <w:color w:val="000000" w:themeColor="text1"/>
          <w:sz w:val="28"/>
          <w:szCs w:val="28"/>
        </w:rPr>
        <w:t>dostupnost – inkluze - kvalita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10657F" w:rsidRPr="0010657F" w14:paraId="552879ED" w14:textId="77777777" w:rsidTr="00C049C3">
        <w:tc>
          <w:tcPr>
            <w:tcW w:w="9062" w:type="dxa"/>
            <w:gridSpan w:val="2"/>
          </w:tcPr>
          <w:p w14:paraId="74D2C6FB" w14:textId="77777777" w:rsidR="00B07B8D" w:rsidRPr="0010657F" w:rsidRDefault="00B07B8D" w:rsidP="00B07B8D">
            <w:pPr>
              <w:jc w:val="center"/>
              <w:rPr>
                <w:rFonts w:cs="Arial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10657F">
              <w:rPr>
                <w:rFonts w:cs="Arial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  <w:t>SWOT analýza</w:t>
            </w:r>
          </w:p>
        </w:tc>
      </w:tr>
      <w:tr w:rsidR="0010657F" w:rsidRPr="0010657F" w14:paraId="0F8E2113" w14:textId="77777777" w:rsidTr="00B07B8D">
        <w:tc>
          <w:tcPr>
            <w:tcW w:w="4531" w:type="dxa"/>
          </w:tcPr>
          <w:p w14:paraId="0CDA64EC" w14:textId="77777777" w:rsidR="00B07B8D" w:rsidRPr="0010657F" w:rsidRDefault="00B07B8D" w:rsidP="00B07B8D">
            <w:pPr>
              <w:rPr>
                <w:b/>
                <w:color w:val="000000" w:themeColor="text1"/>
                <w:sz w:val="24"/>
                <w:szCs w:val="24"/>
              </w:rPr>
            </w:pPr>
            <w:r w:rsidRPr="0010657F">
              <w:rPr>
                <w:rFonts w:cs="Arial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  <w:t>S</w:t>
            </w:r>
            <w:r w:rsidRPr="0010657F">
              <w:rPr>
                <w:rFonts w:cs="Arial"/>
                <w:b/>
                <w:color w:val="000000" w:themeColor="text1"/>
                <w:sz w:val="24"/>
                <w:szCs w:val="24"/>
                <w:shd w:val="clear" w:color="auto" w:fill="FFFFFF"/>
              </w:rPr>
              <w:t>trengths</w:t>
            </w:r>
            <w:r w:rsidRPr="0010657F">
              <w:rPr>
                <w:b/>
                <w:color w:val="000000" w:themeColor="text1"/>
                <w:sz w:val="24"/>
                <w:szCs w:val="24"/>
              </w:rPr>
              <w:t xml:space="preserve"> - Silné stránky</w:t>
            </w:r>
          </w:p>
        </w:tc>
        <w:tc>
          <w:tcPr>
            <w:tcW w:w="4531" w:type="dxa"/>
          </w:tcPr>
          <w:p w14:paraId="315E73D3" w14:textId="77777777" w:rsidR="00B07B8D" w:rsidRPr="0010657F" w:rsidRDefault="00B07B8D" w:rsidP="00B07B8D">
            <w:pPr>
              <w:rPr>
                <w:b/>
                <w:color w:val="000000" w:themeColor="text1"/>
                <w:sz w:val="24"/>
                <w:szCs w:val="24"/>
              </w:rPr>
            </w:pPr>
            <w:r w:rsidRPr="0010657F">
              <w:rPr>
                <w:rFonts w:cs="Arial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  <w:t>W</w:t>
            </w:r>
            <w:r w:rsidRPr="0010657F">
              <w:rPr>
                <w:rFonts w:cs="Arial"/>
                <w:b/>
                <w:color w:val="000000" w:themeColor="text1"/>
                <w:sz w:val="24"/>
                <w:szCs w:val="24"/>
                <w:shd w:val="clear" w:color="auto" w:fill="FFFFFF"/>
              </w:rPr>
              <w:t>eaknesses</w:t>
            </w:r>
            <w:r w:rsidRPr="0010657F">
              <w:rPr>
                <w:b/>
                <w:color w:val="000000" w:themeColor="text1"/>
                <w:sz w:val="24"/>
                <w:szCs w:val="24"/>
              </w:rPr>
              <w:t xml:space="preserve"> – Slabé stránky</w:t>
            </w:r>
          </w:p>
        </w:tc>
      </w:tr>
      <w:tr w:rsidR="0010657F" w:rsidRPr="0010657F" w14:paraId="26C80266" w14:textId="77777777" w:rsidTr="00B07B8D">
        <w:tc>
          <w:tcPr>
            <w:tcW w:w="4531" w:type="dxa"/>
          </w:tcPr>
          <w:p w14:paraId="349D80AF" w14:textId="2A2996AE" w:rsidR="00583D44" w:rsidRPr="00A14F65" w:rsidRDefault="00AB0031" w:rsidP="00A14F65">
            <w:pPr>
              <w:pStyle w:val="Odstavecseseznamem"/>
              <w:numPr>
                <w:ilvl w:val="0"/>
                <w:numId w:val="3"/>
              </w:numPr>
              <w:rPr>
                <w:color w:val="000000" w:themeColor="text1"/>
                <w:sz w:val="24"/>
                <w:szCs w:val="24"/>
              </w:rPr>
            </w:pPr>
            <w:r w:rsidRPr="00886F78">
              <w:rPr>
                <w:color w:val="000000" w:themeColor="text1"/>
                <w:sz w:val="24"/>
                <w:szCs w:val="24"/>
              </w:rPr>
              <w:t xml:space="preserve">Kvalifikovanost </w:t>
            </w:r>
            <w:r w:rsidR="00886F78">
              <w:rPr>
                <w:color w:val="000000" w:themeColor="text1"/>
                <w:sz w:val="24"/>
                <w:szCs w:val="24"/>
              </w:rPr>
              <w:t>pedagogů a podpora dalšího vzdělávání</w:t>
            </w:r>
          </w:p>
          <w:p w14:paraId="6CD75AB3" w14:textId="77777777" w:rsidR="00886F78" w:rsidRDefault="00886F78" w:rsidP="00886F78">
            <w:pPr>
              <w:pStyle w:val="Odstavecseseznamem"/>
              <w:numPr>
                <w:ilvl w:val="0"/>
                <w:numId w:val="3"/>
              </w:num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Schopnost zařazení všech dětí do předškolního vzdělávání, rovné příležitosti </w:t>
            </w:r>
          </w:p>
          <w:p w14:paraId="4761B6BD" w14:textId="1A6104B7" w:rsidR="00AB0031" w:rsidRPr="0010657F" w:rsidRDefault="00886F78" w:rsidP="00886F78">
            <w:pPr>
              <w:pStyle w:val="Odstavecseseznamem"/>
              <w:numPr>
                <w:ilvl w:val="0"/>
                <w:numId w:val="3"/>
              </w:num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Spolupráce se SPC, poradnami na krajské úrovni, zákonnými zástupci dětí, základními školami a zřizovateli</w:t>
            </w:r>
          </w:p>
        </w:tc>
        <w:tc>
          <w:tcPr>
            <w:tcW w:w="4531" w:type="dxa"/>
          </w:tcPr>
          <w:p w14:paraId="2E733C39" w14:textId="7AA80A72" w:rsidR="00260A1F" w:rsidRDefault="00583D44" w:rsidP="002A205D">
            <w:pPr>
              <w:pStyle w:val="Odstavecseseznamem"/>
              <w:numPr>
                <w:ilvl w:val="0"/>
                <w:numId w:val="2"/>
              </w:numPr>
              <w:rPr>
                <w:color w:val="000000" w:themeColor="text1"/>
                <w:sz w:val="24"/>
                <w:szCs w:val="24"/>
              </w:rPr>
            </w:pPr>
            <w:r w:rsidRPr="00260A1F">
              <w:rPr>
                <w:color w:val="000000" w:themeColor="text1"/>
                <w:sz w:val="24"/>
                <w:szCs w:val="24"/>
              </w:rPr>
              <w:t>Nedostatek normativně přidělovaných finan</w:t>
            </w:r>
            <w:r w:rsidR="00A14F65" w:rsidRPr="00260A1F">
              <w:rPr>
                <w:color w:val="000000" w:themeColor="text1"/>
                <w:sz w:val="24"/>
                <w:szCs w:val="24"/>
              </w:rPr>
              <w:t xml:space="preserve">čních prostředků na vzdělávání </w:t>
            </w:r>
            <w:r w:rsidRPr="00260A1F">
              <w:rPr>
                <w:color w:val="000000" w:themeColor="text1"/>
                <w:sz w:val="24"/>
                <w:szCs w:val="24"/>
              </w:rPr>
              <w:t>z</w:t>
            </w:r>
            <w:r w:rsidR="00260A1F" w:rsidRPr="00260A1F">
              <w:rPr>
                <w:color w:val="000000" w:themeColor="text1"/>
                <w:sz w:val="24"/>
                <w:szCs w:val="24"/>
              </w:rPr>
              <w:t> </w:t>
            </w:r>
            <w:r w:rsidRPr="00260A1F">
              <w:rPr>
                <w:color w:val="000000" w:themeColor="text1"/>
                <w:sz w:val="24"/>
                <w:szCs w:val="24"/>
              </w:rPr>
              <w:t>kraje</w:t>
            </w:r>
            <w:r w:rsidR="00260A1F" w:rsidRPr="00260A1F">
              <w:rPr>
                <w:color w:val="000000" w:themeColor="text1"/>
                <w:sz w:val="24"/>
                <w:szCs w:val="24"/>
              </w:rPr>
              <w:t xml:space="preserve"> – z tohoto důvodu přijím</w:t>
            </w:r>
            <w:r w:rsidR="00260A1F">
              <w:rPr>
                <w:color w:val="000000" w:themeColor="text1"/>
                <w:sz w:val="24"/>
                <w:szCs w:val="24"/>
              </w:rPr>
              <w:t>á</w:t>
            </w:r>
            <w:r w:rsidR="00260A1F" w:rsidRPr="00260A1F">
              <w:rPr>
                <w:color w:val="000000" w:themeColor="text1"/>
                <w:sz w:val="24"/>
                <w:szCs w:val="24"/>
              </w:rPr>
              <w:t>ní dětí mladších tří</w:t>
            </w:r>
            <w:r w:rsidR="00260A1F">
              <w:rPr>
                <w:color w:val="000000" w:themeColor="text1"/>
                <w:sz w:val="24"/>
                <w:szCs w:val="24"/>
              </w:rPr>
              <w:t xml:space="preserve"> let</w:t>
            </w:r>
          </w:p>
          <w:p w14:paraId="1C4882F1" w14:textId="33272C70" w:rsidR="00FE553F" w:rsidRPr="00FE438D" w:rsidRDefault="00260A1F" w:rsidP="00FE438D">
            <w:pPr>
              <w:pStyle w:val="Odstavecseseznamem"/>
              <w:numPr>
                <w:ilvl w:val="0"/>
                <w:numId w:val="2"/>
              </w:num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Vysoký</w:t>
            </w:r>
            <w:r w:rsidR="00FE438D">
              <w:rPr>
                <w:color w:val="000000" w:themeColor="text1"/>
                <w:sz w:val="24"/>
                <w:szCs w:val="24"/>
              </w:rPr>
              <w:t xml:space="preserve"> počet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="00583D44" w:rsidRPr="00260A1F">
              <w:rPr>
                <w:color w:val="000000" w:themeColor="text1"/>
                <w:sz w:val="24"/>
                <w:szCs w:val="24"/>
              </w:rPr>
              <w:t>žáků na pedagoga z důvodu snížené vyučovací povinnosti vedoucích pracovníků</w:t>
            </w:r>
          </w:p>
          <w:p w14:paraId="794D5522" w14:textId="1E99A466" w:rsidR="00AB0031" w:rsidRPr="0010657F" w:rsidRDefault="00A14F65" w:rsidP="00A14F65">
            <w:pPr>
              <w:pStyle w:val="Odstavecseseznamem"/>
              <w:numPr>
                <w:ilvl w:val="0"/>
                <w:numId w:val="2"/>
              </w:num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Nedostatečná finanční podpora vybavení škol moderními technologiemi</w:t>
            </w:r>
            <w:r w:rsidR="00AB0031">
              <w:rPr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10657F" w:rsidRPr="0010657F" w14:paraId="1E896D31" w14:textId="77777777" w:rsidTr="00B07B8D">
        <w:tc>
          <w:tcPr>
            <w:tcW w:w="4531" w:type="dxa"/>
          </w:tcPr>
          <w:p w14:paraId="6210BF12" w14:textId="77777777" w:rsidR="00B07B8D" w:rsidRPr="0010657F" w:rsidRDefault="00B07B8D" w:rsidP="00B07B8D">
            <w:pPr>
              <w:rPr>
                <w:b/>
                <w:color w:val="000000" w:themeColor="text1"/>
                <w:sz w:val="24"/>
                <w:szCs w:val="24"/>
              </w:rPr>
            </w:pPr>
            <w:r w:rsidRPr="0010657F">
              <w:rPr>
                <w:rFonts w:cs="Arial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  <w:t>O</w:t>
            </w:r>
            <w:r w:rsidRPr="0010657F">
              <w:rPr>
                <w:rFonts w:cs="Arial"/>
                <w:b/>
                <w:color w:val="000000" w:themeColor="text1"/>
                <w:sz w:val="24"/>
                <w:szCs w:val="24"/>
                <w:shd w:val="clear" w:color="auto" w:fill="FFFFFF"/>
              </w:rPr>
              <w:t>pportunities</w:t>
            </w:r>
            <w:r w:rsidRPr="0010657F">
              <w:rPr>
                <w:b/>
                <w:color w:val="000000" w:themeColor="text1"/>
                <w:sz w:val="24"/>
                <w:szCs w:val="24"/>
              </w:rPr>
              <w:t xml:space="preserve"> – Příležitosti</w:t>
            </w:r>
          </w:p>
        </w:tc>
        <w:tc>
          <w:tcPr>
            <w:tcW w:w="4531" w:type="dxa"/>
          </w:tcPr>
          <w:p w14:paraId="377F0256" w14:textId="77777777" w:rsidR="00B07B8D" w:rsidRPr="0010657F" w:rsidRDefault="00B07B8D" w:rsidP="00B07B8D">
            <w:pPr>
              <w:rPr>
                <w:b/>
                <w:color w:val="000000" w:themeColor="text1"/>
                <w:sz w:val="24"/>
                <w:szCs w:val="24"/>
              </w:rPr>
            </w:pPr>
            <w:r w:rsidRPr="0010657F">
              <w:rPr>
                <w:rFonts w:cs="Arial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  <w:t>T</w:t>
            </w:r>
            <w:r w:rsidRPr="0010657F">
              <w:rPr>
                <w:rFonts w:cs="Arial"/>
                <w:b/>
                <w:color w:val="000000" w:themeColor="text1"/>
                <w:sz w:val="24"/>
                <w:szCs w:val="24"/>
                <w:shd w:val="clear" w:color="auto" w:fill="FFFFFF"/>
              </w:rPr>
              <w:t>hreats</w:t>
            </w:r>
            <w:r w:rsidRPr="0010657F">
              <w:rPr>
                <w:b/>
                <w:color w:val="000000" w:themeColor="text1"/>
                <w:sz w:val="24"/>
                <w:szCs w:val="24"/>
              </w:rPr>
              <w:t>- Hrozby</w:t>
            </w:r>
          </w:p>
        </w:tc>
      </w:tr>
      <w:tr w:rsidR="00B07B8D" w:rsidRPr="0010657F" w14:paraId="7A614347" w14:textId="77777777" w:rsidTr="00B07B8D">
        <w:tc>
          <w:tcPr>
            <w:tcW w:w="4531" w:type="dxa"/>
          </w:tcPr>
          <w:p w14:paraId="66736B87" w14:textId="78AE15E0" w:rsidR="00A14F65" w:rsidRDefault="00A14F65" w:rsidP="00B90AAB">
            <w:pPr>
              <w:pStyle w:val="Odstavecseseznamem"/>
              <w:numPr>
                <w:ilvl w:val="0"/>
                <w:numId w:val="4"/>
              </w:num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Efektivní využití prostředků ze státního rozpočtu, EF a projektů ÚP </w:t>
            </w:r>
          </w:p>
          <w:p w14:paraId="79391597" w14:textId="01E0E439" w:rsidR="004E4EED" w:rsidRPr="0010657F" w:rsidRDefault="004E4EED" w:rsidP="004E4EED">
            <w:pPr>
              <w:pStyle w:val="Odstavecseseznamem"/>
              <w:numPr>
                <w:ilvl w:val="0"/>
                <w:numId w:val="4"/>
              </w:num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Vzájemná spolupráce s jinými mateřskými školami a vzdělávacím centrem v mikroregionu </w:t>
            </w:r>
          </w:p>
          <w:p w14:paraId="31524037" w14:textId="04B15030" w:rsidR="00260A1F" w:rsidRDefault="00FE438D" w:rsidP="00260A1F">
            <w:pPr>
              <w:pStyle w:val="Odstavecseseznamem"/>
              <w:numPr>
                <w:ilvl w:val="0"/>
                <w:numId w:val="4"/>
              </w:num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Využi</w:t>
            </w:r>
            <w:r w:rsidR="004E4EED">
              <w:rPr>
                <w:color w:val="000000" w:themeColor="text1"/>
                <w:sz w:val="24"/>
                <w:szCs w:val="24"/>
              </w:rPr>
              <w:t>tí nabídek jiných organizací pro realizaci činností, které na mateřských š</w:t>
            </w:r>
            <w:r w:rsidR="00260A1F">
              <w:rPr>
                <w:color w:val="000000" w:themeColor="text1"/>
                <w:sz w:val="24"/>
                <w:szCs w:val="24"/>
              </w:rPr>
              <w:t>k</w:t>
            </w:r>
            <w:r w:rsidR="004E4EED">
              <w:rPr>
                <w:color w:val="000000" w:themeColor="text1"/>
                <w:sz w:val="24"/>
                <w:szCs w:val="24"/>
              </w:rPr>
              <w:t>o</w:t>
            </w:r>
            <w:r w:rsidR="00260A1F">
              <w:rPr>
                <w:color w:val="000000" w:themeColor="text1"/>
                <w:sz w:val="24"/>
                <w:szCs w:val="24"/>
              </w:rPr>
              <w:t>l</w:t>
            </w:r>
            <w:r w:rsidR="004E4EED">
              <w:rPr>
                <w:color w:val="000000" w:themeColor="text1"/>
                <w:sz w:val="24"/>
                <w:szCs w:val="24"/>
              </w:rPr>
              <w:t xml:space="preserve">ách </w:t>
            </w:r>
            <w:r w:rsidR="00260A1F">
              <w:rPr>
                <w:color w:val="000000" w:themeColor="text1"/>
                <w:sz w:val="24"/>
                <w:szCs w:val="24"/>
              </w:rPr>
              <w:t xml:space="preserve">chybí </w:t>
            </w:r>
          </w:p>
          <w:p w14:paraId="42DA9C3F" w14:textId="2C07BFF0" w:rsidR="00AB0031" w:rsidRPr="0010657F" w:rsidRDefault="004561AE" w:rsidP="00260A1F">
            <w:pPr>
              <w:pStyle w:val="Odstavecseseznamem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(</w:t>
            </w:r>
            <w:r w:rsidR="00260A1F">
              <w:rPr>
                <w:color w:val="000000" w:themeColor="text1"/>
                <w:sz w:val="24"/>
                <w:szCs w:val="24"/>
              </w:rPr>
              <w:t>keramická pec, tělocvična,</w:t>
            </w:r>
            <w:r w:rsidR="00FE438D">
              <w:rPr>
                <w:color w:val="000000" w:themeColor="text1"/>
                <w:sz w:val="24"/>
                <w:szCs w:val="24"/>
              </w:rPr>
              <w:t xml:space="preserve"> </w:t>
            </w:r>
            <w:r w:rsidR="00260A1F">
              <w:rPr>
                <w:color w:val="000000" w:themeColor="text1"/>
                <w:sz w:val="24"/>
                <w:szCs w:val="24"/>
              </w:rPr>
              <w:t>tvořivé dílny)</w:t>
            </w:r>
          </w:p>
        </w:tc>
        <w:tc>
          <w:tcPr>
            <w:tcW w:w="4531" w:type="dxa"/>
          </w:tcPr>
          <w:p w14:paraId="29359D14" w14:textId="47854F8E" w:rsidR="00A14F65" w:rsidRDefault="00A14F65" w:rsidP="00A06E93">
            <w:pPr>
              <w:pStyle w:val="Odstavecseseznamem"/>
              <w:numPr>
                <w:ilvl w:val="0"/>
                <w:numId w:val="4"/>
              </w:num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Zpřísnění podmínek podpory dotovaných pracovních míst</w:t>
            </w:r>
            <w:r w:rsidR="00260A1F">
              <w:rPr>
                <w:color w:val="000000" w:themeColor="text1"/>
                <w:sz w:val="24"/>
                <w:szCs w:val="24"/>
              </w:rPr>
              <w:t xml:space="preserve"> pro asistenty z úřadu práce a kraje</w:t>
            </w:r>
          </w:p>
          <w:p w14:paraId="57A8ED22" w14:textId="66F1F9FA" w:rsidR="00195D52" w:rsidRDefault="00A14F65" w:rsidP="00A06E93">
            <w:pPr>
              <w:pStyle w:val="Odstavecseseznamem"/>
              <w:numPr>
                <w:ilvl w:val="0"/>
                <w:numId w:val="4"/>
              </w:num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Ne</w:t>
            </w:r>
            <w:r w:rsidR="004E4EED">
              <w:rPr>
                <w:color w:val="000000" w:themeColor="text1"/>
                <w:sz w:val="24"/>
                <w:szCs w:val="24"/>
              </w:rPr>
              <w:t>možnost</w:t>
            </w:r>
            <w:r>
              <w:rPr>
                <w:color w:val="000000" w:themeColor="text1"/>
                <w:sz w:val="24"/>
                <w:szCs w:val="24"/>
              </w:rPr>
              <w:t xml:space="preserve"> zajištění finanční spoluúčasti školy na projektech  </w:t>
            </w:r>
          </w:p>
          <w:p w14:paraId="7B36A4E8" w14:textId="069B129D" w:rsidR="00AB0031" w:rsidRPr="0010657F" w:rsidRDefault="00174C4F" w:rsidP="00260A1F">
            <w:pPr>
              <w:pStyle w:val="Odstavecseseznamem"/>
              <w:numPr>
                <w:ilvl w:val="0"/>
                <w:numId w:val="4"/>
              </w:num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Nedostatečná podpora </w:t>
            </w:r>
            <w:r w:rsidR="00AB0031">
              <w:rPr>
                <w:color w:val="000000" w:themeColor="text1"/>
                <w:sz w:val="24"/>
                <w:szCs w:val="24"/>
              </w:rPr>
              <w:t>a podcenění role</w:t>
            </w:r>
            <w:r w:rsidR="00260A1F">
              <w:rPr>
                <w:color w:val="000000" w:themeColor="text1"/>
                <w:sz w:val="24"/>
                <w:szCs w:val="24"/>
              </w:rPr>
              <w:t xml:space="preserve"> mateřských</w:t>
            </w:r>
            <w:r w:rsidR="00AB0031">
              <w:rPr>
                <w:color w:val="000000" w:themeColor="text1"/>
                <w:sz w:val="24"/>
                <w:szCs w:val="24"/>
              </w:rPr>
              <w:t xml:space="preserve"> škol</w:t>
            </w:r>
            <w:r w:rsidR="00260A1F">
              <w:rPr>
                <w:color w:val="000000" w:themeColor="text1"/>
                <w:sz w:val="24"/>
                <w:szCs w:val="24"/>
              </w:rPr>
              <w:t>, které jsou vzdělávacím (a ne výchovným zařízením)</w:t>
            </w:r>
          </w:p>
        </w:tc>
      </w:tr>
    </w:tbl>
    <w:p w14:paraId="005EE352" w14:textId="77777777" w:rsidR="00431D87" w:rsidRPr="0010657F" w:rsidRDefault="00431D87" w:rsidP="00B07B8D">
      <w:pPr>
        <w:rPr>
          <w:b/>
          <w:color w:val="000000" w:themeColor="text1"/>
          <w:sz w:val="24"/>
          <w:szCs w:val="24"/>
        </w:rPr>
      </w:pPr>
    </w:p>
    <w:p w14:paraId="53438340" w14:textId="77777777" w:rsidR="00B90AAB" w:rsidRPr="0010657F" w:rsidRDefault="00B90AAB">
      <w:pPr>
        <w:rPr>
          <w:rFonts w:ascii="Arial" w:hAnsi="Arial" w:cs="Arial"/>
          <w:color w:val="000000" w:themeColor="text1"/>
          <w:shd w:val="clear" w:color="auto" w:fill="FFFFFF"/>
        </w:rPr>
      </w:pPr>
      <w:r w:rsidRPr="0010657F">
        <w:rPr>
          <w:rFonts w:ascii="Arial" w:hAnsi="Arial" w:cs="Arial"/>
          <w:color w:val="000000" w:themeColor="text1"/>
          <w:shd w:val="clear" w:color="auto" w:fill="FFFFFF"/>
        </w:rPr>
        <w:br w:type="page"/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696"/>
        <w:gridCol w:w="7366"/>
      </w:tblGrid>
      <w:tr w:rsidR="0010657F" w:rsidRPr="0010657F" w14:paraId="4F88F42D" w14:textId="77777777" w:rsidTr="00431D87">
        <w:tc>
          <w:tcPr>
            <w:tcW w:w="1696" w:type="dxa"/>
          </w:tcPr>
          <w:p w14:paraId="600F0C82" w14:textId="3F1CB9CB" w:rsidR="00431D87" w:rsidRPr="0010657F" w:rsidRDefault="00431D87" w:rsidP="00B07B8D">
            <w:pPr>
              <w:rPr>
                <w:b/>
                <w:color w:val="000000" w:themeColor="text1"/>
                <w:sz w:val="24"/>
                <w:szCs w:val="24"/>
              </w:rPr>
            </w:pPr>
            <w:r w:rsidRPr="0010657F">
              <w:rPr>
                <w:b/>
                <w:color w:val="000000" w:themeColor="text1"/>
                <w:sz w:val="24"/>
                <w:szCs w:val="24"/>
              </w:rPr>
              <w:lastRenderedPageBreak/>
              <w:t>Priorita</w:t>
            </w:r>
          </w:p>
        </w:tc>
        <w:tc>
          <w:tcPr>
            <w:tcW w:w="7366" w:type="dxa"/>
          </w:tcPr>
          <w:p w14:paraId="2CE9E916" w14:textId="1C0510BA" w:rsidR="00FE553F" w:rsidRDefault="00A66B22" w:rsidP="0010657F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 Kvalitní</w:t>
            </w:r>
            <w:r w:rsidR="00FE553F" w:rsidRPr="00FE553F">
              <w:rPr>
                <w:b/>
                <w:sz w:val="24"/>
                <w:szCs w:val="24"/>
              </w:rPr>
              <w:t xml:space="preserve"> a dostupná infrastruktura pro předškolní vzdělávání</w:t>
            </w:r>
            <w:r w:rsidR="00DD4171" w:rsidRPr="00111B9E">
              <w:rPr>
                <w:sz w:val="24"/>
                <w:szCs w:val="24"/>
              </w:rPr>
              <w:t xml:space="preserve"> </w:t>
            </w:r>
          </w:p>
          <w:p w14:paraId="106CC17D" w14:textId="38E235F7" w:rsidR="00FE553F" w:rsidRDefault="00FE553F" w:rsidP="0010657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Stávající mateřské školy se potýkají s nedostatkem finančních prostředků na potřebné rekon</w:t>
            </w:r>
            <w:r w:rsidR="00FE438D">
              <w:rPr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trukce a modernizace. Stávající budovy mateřských škol jsou ze 70.</w:t>
            </w:r>
            <w:r w:rsidR="004561A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let minulého století. Tyto rekonstrukce jsou velmi nákladné a musí probíhat postupně, což narušuje provozy škol.</w:t>
            </w:r>
          </w:p>
          <w:p w14:paraId="2B254306" w14:textId="45C2791E" w:rsidR="00431D87" w:rsidRPr="00A06E93" w:rsidRDefault="00FE553F" w:rsidP="00FE553F">
            <w:pPr>
              <w:rPr>
                <w:b/>
                <w:i/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Kvůli demografickému vývoji již nebude nutné pokračovat v rozšiřování škol, ale více se zaměřit na rekonstrukce, opravy a modernizaci vnitřního vybavení mateřských škol.</w:t>
            </w:r>
          </w:p>
        </w:tc>
      </w:tr>
      <w:tr w:rsidR="0010657F" w:rsidRPr="0010657F" w14:paraId="087BEA47" w14:textId="77777777" w:rsidTr="00431D87">
        <w:tc>
          <w:tcPr>
            <w:tcW w:w="1696" w:type="dxa"/>
          </w:tcPr>
          <w:p w14:paraId="540C48A0" w14:textId="5A3F07D7" w:rsidR="00431D87" w:rsidRPr="0010657F" w:rsidRDefault="00824141" w:rsidP="0083484D">
            <w:pPr>
              <w:rPr>
                <w:b/>
                <w:color w:val="000000" w:themeColor="text1"/>
                <w:sz w:val="24"/>
                <w:szCs w:val="24"/>
              </w:rPr>
            </w:pPr>
            <w:r w:rsidRPr="0010657F">
              <w:rPr>
                <w:b/>
                <w:color w:val="000000" w:themeColor="text1"/>
                <w:sz w:val="24"/>
                <w:szCs w:val="24"/>
              </w:rPr>
              <w:t>Cíl</w:t>
            </w:r>
            <w:r w:rsidR="006C72DC">
              <w:rPr>
                <w:b/>
                <w:color w:val="000000" w:themeColor="text1"/>
                <w:sz w:val="24"/>
                <w:szCs w:val="24"/>
              </w:rPr>
              <w:t xml:space="preserve"> a popis cíle</w:t>
            </w:r>
          </w:p>
        </w:tc>
        <w:tc>
          <w:tcPr>
            <w:tcW w:w="7366" w:type="dxa"/>
          </w:tcPr>
          <w:p w14:paraId="36DE58A8" w14:textId="629B2BA7" w:rsidR="0083484D" w:rsidRDefault="0083484D" w:rsidP="0083484D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1.1.</w:t>
            </w:r>
            <w:r w:rsidR="004561AE">
              <w:rPr>
                <w:b/>
                <w:color w:val="000000" w:themeColor="text1"/>
                <w:sz w:val="24"/>
                <w:szCs w:val="24"/>
              </w:rPr>
              <w:t xml:space="preserve"> </w:t>
            </w:r>
            <w:r w:rsidR="000023E5">
              <w:rPr>
                <w:b/>
                <w:color w:val="000000" w:themeColor="text1"/>
                <w:sz w:val="24"/>
                <w:szCs w:val="24"/>
              </w:rPr>
              <w:t>Rekonstrukce a modernizace budov včetně vy</w:t>
            </w:r>
            <w:r>
              <w:rPr>
                <w:b/>
                <w:color w:val="000000" w:themeColor="text1"/>
                <w:sz w:val="24"/>
                <w:szCs w:val="24"/>
              </w:rPr>
              <w:t>čleňování prostor pro individuální práci nejen s integrovanými dětmi</w:t>
            </w:r>
          </w:p>
          <w:p w14:paraId="2950B6D5" w14:textId="18116847" w:rsidR="00F60660" w:rsidRDefault="00F60660" w:rsidP="009707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Rekonstrukcí plášťů budov, včetně zateplení,</w:t>
            </w:r>
            <w:r w:rsidR="00FE438D">
              <w:rPr>
                <w:sz w:val="24"/>
                <w:szCs w:val="24"/>
              </w:rPr>
              <w:t xml:space="preserve"> výměny oken</w:t>
            </w:r>
            <w:r w:rsidR="001F6ED2">
              <w:rPr>
                <w:sz w:val="24"/>
                <w:szCs w:val="24"/>
              </w:rPr>
              <w:t xml:space="preserve"> a dveří, </w:t>
            </w:r>
            <w:r w:rsidR="00FE438D">
              <w:rPr>
                <w:sz w:val="24"/>
                <w:szCs w:val="24"/>
              </w:rPr>
              <w:t xml:space="preserve">dojde </w:t>
            </w:r>
            <w:r>
              <w:rPr>
                <w:sz w:val="24"/>
                <w:szCs w:val="24"/>
              </w:rPr>
              <w:t xml:space="preserve">k nemalým tepelným úsporám.   </w:t>
            </w:r>
          </w:p>
          <w:p w14:paraId="65FD09D4" w14:textId="77777777" w:rsidR="005B4D84" w:rsidRDefault="000023E5" w:rsidP="009707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 mateřské školy je důležitá rekonstrukce veškerých stávajících rozvodů tak</w:t>
            </w:r>
            <w:r w:rsidR="00F60660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aby bylo možné navázat na modernizaci vybavení.</w:t>
            </w:r>
          </w:p>
          <w:p w14:paraId="3557E86A" w14:textId="6D315CBB" w:rsidR="005B4D84" w:rsidRPr="00A66B22" w:rsidRDefault="005B4D84" w:rsidP="000512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Cílem je zajištění podnětného a bezpečného prostředí pro předškolní děti. Ve</w:t>
            </w:r>
            <w:r w:rsidR="0097074E">
              <w:rPr>
                <w:sz w:val="24"/>
                <w:szCs w:val="24"/>
              </w:rPr>
              <w:t xml:space="preserve"> třídách mateřských škol je potřeba</w:t>
            </w:r>
            <w:r w:rsidR="00F60660">
              <w:rPr>
                <w:sz w:val="24"/>
                <w:szCs w:val="24"/>
              </w:rPr>
              <w:t xml:space="preserve"> také v</w:t>
            </w:r>
            <w:r w:rsidR="0097074E">
              <w:rPr>
                <w:sz w:val="24"/>
                <w:szCs w:val="24"/>
              </w:rPr>
              <w:t xml:space="preserve">ytvářet klidové zóny, pro individuální i </w:t>
            </w:r>
            <w:r w:rsidR="00FE438D">
              <w:rPr>
                <w:sz w:val="24"/>
                <w:szCs w:val="24"/>
              </w:rPr>
              <w:t>skupinovou práci s dětmi. C</w:t>
            </w:r>
            <w:r w:rsidR="0097074E">
              <w:rPr>
                <w:sz w:val="24"/>
                <w:szCs w:val="24"/>
              </w:rPr>
              <w:t>ílem je zajistit dětem adekvátní prostředí na dokončení činností, k jehož zvládnutí potřebují delší časový úsek odpovídající jejich schopnostem (k procvičení grafomotoriky, dokončení výtvarných a pracovních činností, k pr</w:t>
            </w:r>
            <w:r w:rsidR="00A66B22">
              <w:rPr>
                <w:sz w:val="24"/>
                <w:szCs w:val="24"/>
              </w:rPr>
              <w:t>eventivní logopedické péči apod</w:t>
            </w:r>
            <w:r w:rsidR="0097074E">
              <w:rPr>
                <w:sz w:val="24"/>
                <w:szCs w:val="24"/>
              </w:rPr>
              <w:t>.)</w:t>
            </w:r>
            <w:r w:rsidR="00A66B22">
              <w:rPr>
                <w:sz w:val="24"/>
                <w:szCs w:val="24"/>
              </w:rPr>
              <w:t>.</w:t>
            </w:r>
            <w:r w:rsidR="0097074E">
              <w:rPr>
                <w:sz w:val="24"/>
                <w:szCs w:val="24"/>
              </w:rPr>
              <w:t xml:space="preserve"> </w:t>
            </w:r>
          </w:p>
        </w:tc>
      </w:tr>
      <w:tr w:rsidR="00A66B22" w:rsidRPr="0010657F" w14:paraId="42C730D2" w14:textId="77777777" w:rsidTr="00431D87">
        <w:tc>
          <w:tcPr>
            <w:tcW w:w="1696" w:type="dxa"/>
          </w:tcPr>
          <w:p w14:paraId="34B9A8CE" w14:textId="6EA8B29E" w:rsidR="00A66B22" w:rsidRPr="0010657F" w:rsidRDefault="00A66B22" w:rsidP="0083484D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Vazba na povinná a doporučená opatření (témata) dle Postupů MAP</w:t>
            </w:r>
          </w:p>
        </w:tc>
        <w:tc>
          <w:tcPr>
            <w:tcW w:w="7366" w:type="dxa"/>
          </w:tcPr>
          <w:p w14:paraId="518DAA32" w14:textId="519C0927" w:rsidR="00A66B22" w:rsidRPr="00A66B22" w:rsidRDefault="00A66B22" w:rsidP="0083484D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Cíl má silnou vazbu na opatření č. 1 a 3.</w:t>
            </w:r>
          </w:p>
        </w:tc>
      </w:tr>
      <w:tr w:rsidR="00FE438D" w:rsidRPr="0010657F" w14:paraId="122D6DE6" w14:textId="77777777" w:rsidTr="00431D87">
        <w:tc>
          <w:tcPr>
            <w:tcW w:w="1696" w:type="dxa"/>
          </w:tcPr>
          <w:p w14:paraId="4ED73581" w14:textId="2D9DB0CA" w:rsidR="00FE438D" w:rsidRPr="0010657F" w:rsidRDefault="006C72DC" w:rsidP="0083484D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Indikátory</w:t>
            </w:r>
          </w:p>
        </w:tc>
        <w:tc>
          <w:tcPr>
            <w:tcW w:w="7366" w:type="dxa"/>
          </w:tcPr>
          <w:p w14:paraId="1E1D9326" w14:textId="517FCA60" w:rsidR="00FE438D" w:rsidRDefault="00FE438D" w:rsidP="00FE438D">
            <w:pPr>
              <w:rPr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color w:val="000000" w:themeColor="text1"/>
                <w:sz w:val="24"/>
                <w:szCs w:val="24"/>
                <w:shd w:val="clear" w:color="auto" w:fill="FFFFFF"/>
              </w:rPr>
              <w:t>Počet učitelů zapojených do práce s dětmi v klidových zónách, ve třídách</w:t>
            </w:r>
          </w:p>
          <w:p w14:paraId="6FA2DC2A" w14:textId="77777777" w:rsidR="00FE438D" w:rsidRDefault="00FE438D" w:rsidP="00FE438D">
            <w:pPr>
              <w:rPr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color w:val="000000" w:themeColor="text1"/>
                <w:sz w:val="24"/>
                <w:szCs w:val="24"/>
                <w:shd w:val="clear" w:color="auto" w:fill="FFFFFF"/>
              </w:rPr>
              <w:t>Počet dětí zapojených do práce v klidové zóně, ve třídách</w:t>
            </w:r>
          </w:p>
          <w:p w14:paraId="312C7912" w14:textId="548C4AC2" w:rsidR="00FE438D" w:rsidRDefault="00FE438D" w:rsidP="00FE438D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shd w:val="clear" w:color="auto" w:fill="FFFFFF"/>
              </w:rPr>
              <w:t>Počet dnů, po které se využívají klidové zóny, třídy</w:t>
            </w:r>
          </w:p>
        </w:tc>
      </w:tr>
      <w:tr w:rsidR="00FE438D" w:rsidRPr="0010657F" w14:paraId="7EF03EB1" w14:textId="77777777" w:rsidTr="00431D87">
        <w:tc>
          <w:tcPr>
            <w:tcW w:w="1696" w:type="dxa"/>
          </w:tcPr>
          <w:p w14:paraId="7111A363" w14:textId="1593FA65" w:rsidR="00FE438D" w:rsidRPr="0010657F" w:rsidRDefault="001F6ED2" w:rsidP="0083484D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C</w:t>
            </w:r>
            <w:r w:rsidR="001D42E2">
              <w:rPr>
                <w:b/>
                <w:color w:val="000000" w:themeColor="text1"/>
                <w:sz w:val="24"/>
                <w:szCs w:val="24"/>
              </w:rPr>
              <w:t>íle</w:t>
            </w:r>
            <w:r w:rsidR="006C72DC">
              <w:rPr>
                <w:b/>
                <w:color w:val="000000" w:themeColor="text1"/>
                <w:sz w:val="24"/>
                <w:szCs w:val="24"/>
              </w:rPr>
              <w:t xml:space="preserve"> a popis cíle</w:t>
            </w:r>
          </w:p>
        </w:tc>
        <w:tc>
          <w:tcPr>
            <w:tcW w:w="7366" w:type="dxa"/>
          </w:tcPr>
          <w:p w14:paraId="4C1B3B1E" w14:textId="3A45F13C" w:rsidR="00FE438D" w:rsidRDefault="001D42E2" w:rsidP="00FE438D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1.2. Podpora</w:t>
            </w:r>
            <w:r w:rsidR="00FE438D">
              <w:rPr>
                <w:b/>
                <w:color w:val="000000" w:themeColor="text1"/>
                <w:sz w:val="24"/>
                <w:szCs w:val="24"/>
              </w:rPr>
              <w:t xml:space="preserve"> pořízení vybavení, zařízení a pomůcek</w:t>
            </w:r>
          </w:p>
          <w:p w14:paraId="4BB7D539" w14:textId="1B2568A0" w:rsidR="00FE438D" w:rsidRDefault="00FE438D" w:rsidP="00FE438D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Cílem je ve spolupráci se zřizovateli se dohodnout na postupném vytváření multicenter, které by mohly mateřské školy využívat k pohybovým aktivitám</w:t>
            </w:r>
            <w:r w:rsidR="00A66B22">
              <w:rPr>
                <w:color w:val="000000" w:themeColor="text1"/>
                <w:sz w:val="24"/>
                <w:szCs w:val="24"/>
              </w:rPr>
              <w:t xml:space="preserve"> dětí - v MŠ chybí tělocvičny, a rozvoji dalších kompetencí a schopností dětí.</w:t>
            </w:r>
          </w:p>
          <w:p w14:paraId="667BD80D" w14:textId="77777777" w:rsidR="00FE438D" w:rsidRDefault="00FE438D" w:rsidP="00FE438D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MŠ cítí potřebu vybavit jednotlivé třídy moderní audiovizuální technikou. </w:t>
            </w:r>
          </w:p>
          <w:p w14:paraId="4CB60BD1" w14:textId="700BFDF3" w:rsidR="00FE438D" w:rsidRDefault="00FE438D" w:rsidP="00FE438D">
            <w:pPr>
              <w:rPr>
                <w:b/>
                <w:color w:val="000000" w:themeColor="text1"/>
                <w:sz w:val="24"/>
                <w:szCs w:val="24"/>
              </w:rPr>
            </w:pPr>
            <w:r w:rsidRPr="00174C4F">
              <w:rPr>
                <w:sz w:val="24"/>
                <w:szCs w:val="24"/>
              </w:rPr>
              <w:t xml:space="preserve">Součástí tohoto cíle </w:t>
            </w:r>
            <w:r>
              <w:rPr>
                <w:sz w:val="24"/>
                <w:szCs w:val="24"/>
              </w:rPr>
              <w:t>je</w:t>
            </w:r>
            <w:r w:rsidRPr="00174C4F">
              <w:rPr>
                <w:sz w:val="24"/>
                <w:szCs w:val="24"/>
              </w:rPr>
              <w:t xml:space="preserve"> pořízení potřebného vybavení a techniky, včetně speciálních a kompenzačních pomůcek</w:t>
            </w:r>
            <w:r>
              <w:rPr>
                <w:color w:val="000000" w:themeColor="text1"/>
                <w:sz w:val="24"/>
                <w:szCs w:val="24"/>
              </w:rPr>
              <w:t xml:space="preserve"> Cílem</w:t>
            </w:r>
            <w:r w:rsidR="00A66B22">
              <w:rPr>
                <w:color w:val="000000" w:themeColor="text1"/>
                <w:sz w:val="24"/>
                <w:szCs w:val="24"/>
              </w:rPr>
              <w:t xml:space="preserve"> je vybavit prostory zařízením </w:t>
            </w:r>
            <w:r>
              <w:rPr>
                <w:color w:val="000000" w:themeColor="text1"/>
                <w:sz w:val="24"/>
                <w:szCs w:val="24"/>
              </w:rPr>
              <w:t>pro zajištění funkčního a podnětného prostředí.</w:t>
            </w:r>
          </w:p>
        </w:tc>
      </w:tr>
      <w:tr w:rsidR="00A66B22" w:rsidRPr="0010657F" w14:paraId="67ABA284" w14:textId="77777777" w:rsidTr="00D82056">
        <w:tc>
          <w:tcPr>
            <w:tcW w:w="1696" w:type="dxa"/>
          </w:tcPr>
          <w:p w14:paraId="6A17F0C9" w14:textId="77777777" w:rsidR="00A66B22" w:rsidRPr="0010657F" w:rsidRDefault="00A66B22" w:rsidP="00D82056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Vazba na povinná a doporučená opatření (témata) dle Postupů MAP</w:t>
            </w:r>
          </w:p>
        </w:tc>
        <w:tc>
          <w:tcPr>
            <w:tcW w:w="7366" w:type="dxa"/>
          </w:tcPr>
          <w:p w14:paraId="337D4422" w14:textId="171A4B77" w:rsidR="00A66B22" w:rsidRPr="00A66B22" w:rsidRDefault="00A66B22" w:rsidP="00D82056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Cíl má silnou vazbu na opatření č. 1, 3 a 6 a slabou vazbu na opatření č. 4 a 7.</w:t>
            </w:r>
          </w:p>
        </w:tc>
      </w:tr>
      <w:tr w:rsidR="000512A3" w:rsidRPr="0010657F" w14:paraId="6A5B7387" w14:textId="77777777" w:rsidTr="000512A3">
        <w:tc>
          <w:tcPr>
            <w:tcW w:w="1696" w:type="dxa"/>
          </w:tcPr>
          <w:p w14:paraId="58AC8A74" w14:textId="77777777" w:rsidR="000512A3" w:rsidRPr="0010657F" w:rsidRDefault="000512A3" w:rsidP="00446E06">
            <w:pPr>
              <w:rPr>
                <w:b/>
                <w:color w:val="000000" w:themeColor="text1"/>
                <w:sz w:val="24"/>
                <w:szCs w:val="24"/>
              </w:rPr>
            </w:pPr>
            <w:r w:rsidRPr="0010657F">
              <w:rPr>
                <w:b/>
                <w:color w:val="000000" w:themeColor="text1"/>
                <w:sz w:val="24"/>
                <w:szCs w:val="24"/>
              </w:rPr>
              <w:t>Indikátory</w:t>
            </w:r>
          </w:p>
        </w:tc>
        <w:tc>
          <w:tcPr>
            <w:tcW w:w="7366" w:type="dxa"/>
          </w:tcPr>
          <w:p w14:paraId="73AB21F7" w14:textId="77777777" w:rsidR="000512A3" w:rsidRDefault="00FE438D" w:rsidP="004561AE">
            <w:pPr>
              <w:rPr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color w:val="000000" w:themeColor="text1"/>
                <w:sz w:val="24"/>
                <w:szCs w:val="24"/>
                <w:shd w:val="clear" w:color="auto" w:fill="FFFFFF"/>
              </w:rPr>
              <w:t>Počet multicenter</w:t>
            </w:r>
          </w:p>
          <w:p w14:paraId="70C901EA" w14:textId="66CDD531" w:rsidR="00FE438D" w:rsidRPr="00A66B22" w:rsidRDefault="00FE438D" w:rsidP="004561AE">
            <w:pPr>
              <w:rPr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color w:val="000000" w:themeColor="text1"/>
                <w:sz w:val="24"/>
                <w:szCs w:val="24"/>
                <w:shd w:val="clear" w:color="auto" w:fill="FFFFFF"/>
              </w:rPr>
              <w:t>Počet speciálních a kompenzačních pomůcek na počet žáků</w:t>
            </w:r>
          </w:p>
        </w:tc>
      </w:tr>
      <w:tr w:rsidR="0010657F" w:rsidRPr="0010657F" w14:paraId="4A603E97" w14:textId="77777777" w:rsidTr="00A66B22">
        <w:tc>
          <w:tcPr>
            <w:tcW w:w="1696" w:type="dxa"/>
            <w:tcBorders>
              <w:bottom w:val="single" w:sz="4" w:space="0" w:color="auto"/>
            </w:tcBorders>
          </w:tcPr>
          <w:p w14:paraId="722934A2" w14:textId="68F9B354" w:rsidR="00D079E8" w:rsidRPr="0010657F" w:rsidRDefault="00D079E8" w:rsidP="00025621">
            <w:pPr>
              <w:rPr>
                <w:b/>
                <w:color w:val="000000" w:themeColor="text1"/>
                <w:sz w:val="24"/>
                <w:szCs w:val="24"/>
              </w:rPr>
            </w:pPr>
            <w:r w:rsidRPr="0010657F">
              <w:rPr>
                <w:b/>
                <w:color w:val="000000" w:themeColor="text1"/>
                <w:sz w:val="24"/>
                <w:szCs w:val="24"/>
              </w:rPr>
              <w:lastRenderedPageBreak/>
              <w:t>Priorita</w:t>
            </w:r>
          </w:p>
        </w:tc>
        <w:tc>
          <w:tcPr>
            <w:tcW w:w="7366" w:type="dxa"/>
            <w:tcBorders>
              <w:bottom w:val="single" w:sz="4" w:space="0" w:color="auto"/>
            </w:tcBorders>
          </w:tcPr>
          <w:p w14:paraId="7343AAA9" w14:textId="4D15509D" w:rsidR="000512A3" w:rsidRDefault="000512A3" w:rsidP="000512A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</w:t>
            </w:r>
            <w:r w:rsidR="004561AE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Kvalifikovaní pedagogové a odborní pracovníci</w:t>
            </w:r>
            <w:r w:rsidR="004F1F0E" w:rsidRPr="000512A3">
              <w:rPr>
                <w:b/>
                <w:sz w:val="24"/>
                <w:szCs w:val="24"/>
              </w:rPr>
              <w:t xml:space="preserve"> </w:t>
            </w:r>
          </w:p>
          <w:p w14:paraId="590FB359" w14:textId="05F7172D" w:rsidR="00450348" w:rsidRPr="000512A3" w:rsidRDefault="000512A3" w:rsidP="000512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Zvyšování kvality </w:t>
            </w:r>
            <w:r w:rsidRPr="000512A3">
              <w:rPr>
                <w:sz w:val="24"/>
                <w:szCs w:val="24"/>
              </w:rPr>
              <w:t>další</w:t>
            </w:r>
            <w:r>
              <w:rPr>
                <w:sz w:val="24"/>
                <w:szCs w:val="24"/>
              </w:rPr>
              <w:t>ho vzdělávání</w:t>
            </w:r>
            <w:r w:rsidRPr="000512A3">
              <w:rPr>
                <w:sz w:val="24"/>
                <w:szCs w:val="24"/>
              </w:rPr>
              <w:t xml:space="preserve"> a metodický růst pedagogických pracovníků formou seminářů, workshopů, koučování řídících pracovníků</w:t>
            </w:r>
          </w:p>
        </w:tc>
      </w:tr>
      <w:tr w:rsidR="0010657F" w:rsidRPr="0010657F" w14:paraId="3AC7573A" w14:textId="77777777" w:rsidTr="00A66B22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ED787" w14:textId="1111F759" w:rsidR="00D079E8" w:rsidRDefault="00431594" w:rsidP="000512A3">
            <w:pPr>
              <w:rPr>
                <w:b/>
                <w:color w:val="000000" w:themeColor="text1"/>
                <w:sz w:val="24"/>
                <w:szCs w:val="24"/>
              </w:rPr>
            </w:pPr>
            <w:r w:rsidRPr="0010657F">
              <w:rPr>
                <w:b/>
                <w:color w:val="000000" w:themeColor="text1"/>
                <w:sz w:val="24"/>
                <w:szCs w:val="24"/>
              </w:rPr>
              <w:t>Cíl</w:t>
            </w:r>
            <w:r w:rsidR="006C72DC">
              <w:rPr>
                <w:b/>
                <w:color w:val="000000" w:themeColor="text1"/>
                <w:sz w:val="24"/>
                <w:szCs w:val="24"/>
              </w:rPr>
              <w:t xml:space="preserve"> a popis cíle</w:t>
            </w:r>
          </w:p>
          <w:p w14:paraId="5C3F0146" w14:textId="77777777" w:rsidR="00251A90" w:rsidRDefault="00251A90" w:rsidP="000512A3">
            <w:pPr>
              <w:rPr>
                <w:b/>
                <w:color w:val="000000" w:themeColor="text1"/>
                <w:sz w:val="24"/>
                <w:szCs w:val="24"/>
              </w:rPr>
            </w:pPr>
          </w:p>
          <w:p w14:paraId="694DF7DA" w14:textId="7ECC0A9E" w:rsidR="00251A90" w:rsidRPr="0010657F" w:rsidRDefault="00251A90" w:rsidP="000512A3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A4D98" w14:textId="695E7A48" w:rsidR="00D079E8" w:rsidRPr="000512A3" w:rsidRDefault="000512A3" w:rsidP="000512A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2.1.</w:t>
            </w:r>
            <w:r w:rsidR="004561AE">
              <w:rPr>
                <w:b/>
                <w:sz w:val="24"/>
                <w:szCs w:val="24"/>
              </w:rPr>
              <w:t xml:space="preserve"> </w:t>
            </w:r>
            <w:r w:rsidR="001D42E2">
              <w:rPr>
                <w:b/>
                <w:sz w:val="24"/>
                <w:szCs w:val="24"/>
              </w:rPr>
              <w:t>Podpora</w:t>
            </w:r>
            <w:r>
              <w:rPr>
                <w:b/>
                <w:sz w:val="24"/>
                <w:szCs w:val="24"/>
              </w:rPr>
              <w:t xml:space="preserve"> DVPP pracovníků mateřských škol</w:t>
            </w:r>
          </w:p>
          <w:p w14:paraId="44EFB389" w14:textId="11FC8A36" w:rsidR="00DD6B05" w:rsidRPr="00A66B22" w:rsidRDefault="00FE438D" w:rsidP="00A66B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Zajištění vzdělávání s akreditací prostřednictvím zkušených vzdělávacích institucí</w:t>
            </w:r>
            <w:r w:rsidR="00A66B22">
              <w:rPr>
                <w:sz w:val="24"/>
                <w:szCs w:val="24"/>
              </w:rPr>
              <w:t>.</w:t>
            </w:r>
          </w:p>
        </w:tc>
      </w:tr>
      <w:tr w:rsidR="00A66B22" w:rsidRPr="0010657F" w14:paraId="2587ABE2" w14:textId="77777777" w:rsidTr="00D82056">
        <w:tc>
          <w:tcPr>
            <w:tcW w:w="1696" w:type="dxa"/>
          </w:tcPr>
          <w:p w14:paraId="1049C03C" w14:textId="77777777" w:rsidR="00A66B22" w:rsidRPr="0010657F" w:rsidRDefault="00A66B22" w:rsidP="00D82056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Vazba na povinná a doporučená opatření (témata) dle Postupů MAP</w:t>
            </w:r>
          </w:p>
        </w:tc>
        <w:tc>
          <w:tcPr>
            <w:tcW w:w="7366" w:type="dxa"/>
          </w:tcPr>
          <w:p w14:paraId="78606821" w14:textId="1AE1E93B" w:rsidR="00A66B22" w:rsidRPr="00A66B22" w:rsidRDefault="00A66B22" w:rsidP="00A66B22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Cíl má silnou vazbu na opatření č. 1 a slabou vazbu na opatření č. 2, 3, 4, 6 a 7.</w:t>
            </w:r>
          </w:p>
        </w:tc>
      </w:tr>
      <w:tr w:rsidR="00A66B22" w:rsidRPr="0010657F" w14:paraId="27E9EABC" w14:textId="77777777" w:rsidTr="00A66B22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A0BAB" w14:textId="454D40C9" w:rsidR="00A66B22" w:rsidRPr="0010657F" w:rsidRDefault="006C72DC" w:rsidP="000512A3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Indikátory</w:t>
            </w:r>
          </w:p>
        </w:tc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E6448" w14:textId="0E6519DD" w:rsidR="00A66B22" w:rsidRDefault="00A66B22" w:rsidP="00A66B22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Počet kurzů</w:t>
            </w:r>
          </w:p>
        </w:tc>
      </w:tr>
      <w:tr w:rsidR="00A66B22" w:rsidRPr="0010657F" w14:paraId="50B50B27" w14:textId="77777777" w:rsidTr="00A66B22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3A1FC" w14:textId="0A423B76" w:rsidR="00A66B22" w:rsidRPr="0010657F" w:rsidRDefault="006C72DC" w:rsidP="000512A3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Cíle a popis cíle</w:t>
            </w:r>
          </w:p>
        </w:tc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E5C41" w14:textId="77777777" w:rsidR="00A66B22" w:rsidRDefault="00A66B22" w:rsidP="00A66B2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2.2. Rozvoj spolupráce</w:t>
            </w:r>
            <w:r w:rsidRPr="00DD6B05">
              <w:rPr>
                <w:b/>
                <w:sz w:val="24"/>
                <w:szCs w:val="24"/>
              </w:rPr>
              <w:t xml:space="preserve"> pracovníků MŠ a ZŠ </w:t>
            </w:r>
            <w:r>
              <w:rPr>
                <w:b/>
                <w:sz w:val="24"/>
                <w:szCs w:val="24"/>
              </w:rPr>
              <w:t>(zajištění návaznosti individuálního přístupu v ZŠ)</w:t>
            </w:r>
          </w:p>
          <w:p w14:paraId="4555FD15" w14:textId="5BFCAAD6" w:rsidR="00A66B22" w:rsidRDefault="00A66B22" w:rsidP="00A66B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 mateřských školách je evaluace součástí vzdělávacího programu. Z důvodu hladkého přechodu dětí z MŠ do ZŠ je nutné předávání informací a schopnostech a možnostech jednotlivých dětí a ve spolupráci s rodiči, SPC a ZŠ pokračovat podle potřeby v integraci dítěte v ZŠ </w:t>
            </w:r>
          </w:p>
          <w:p w14:paraId="471A22C7" w14:textId="0732C1F7" w:rsidR="00A66B22" w:rsidRPr="00A66B22" w:rsidRDefault="00A66B22" w:rsidP="000512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Dalším cílem je společné zapojení rodičů a dětí do projektů, realizovaných MŠ, případně ZŠ.</w:t>
            </w:r>
          </w:p>
        </w:tc>
      </w:tr>
      <w:tr w:rsidR="00A66B22" w:rsidRPr="0010657F" w14:paraId="0A39C1DC" w14:textId="77777777" w:rsidTr="00D82056">
        <w:tc>
          <w:tcPr>
            <w:tcW w:w="1696" w:type="dxa"/>
          </w:tcPr>
          <w:p w14:paraId="1055A988" w14:textId="77777777" w:rsidR="00A66B22" w:rsidRPr="0010657F" w:rsidRDefault="00A66B22" w:rsidP="00D82056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Vazba na povinná a doporučená opatření (témata) dle Postupů MAP</w:t>
            </w:r>
          </w:p>
        </w:tc>
        <w:tc>
          <w:tcPr>
            <w:tcW w:w="7366" w:type="dxa"/>
          </w:tcPr>
          <w:p w14:paraId="41558E1D" w14:textId="3609E3D6" w:rsidR="00A66B22" w:rsidRPr="00A66B22" w:rsidRDefault="00A66B22" w:rsidP="00D82056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Cíl má silnou vazbu na opatření č. 1 a 3 a slabou vazbu na opatření č. 2, 4, 6 a 7.</w:t>
            </w:r>
          </w:p>
        </w:tc>
      </w:tr>
      <w:tr w:rsidR="00251A90" w:rsidRPr="0010657F" w14:paraId="50FD5B9A" w14:textId="77777777" w:rsidTr="00A66B22">
        <w:tc>
          <w:tcPr>
            <w:tcW w:w="1696" w:type="dxa"/>
            <w:tcBorders>
              <w:top w:val="single" w:sz="4" w:space="0" w:color="auto"/>
            </w:tcBorders>
          </w:tcPr>
          <w:p w14:paraId="72A6311F" w14:textId="72F68F57" w:rsidR="00251A90" w:rsidRPr="0010657F" w:rsidRDefault="006C72DC" w:rsidP="000512A3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Indikátory</w:t>
            </w:r>
          </w:p>
        </w:tc>
        <w:tc>
          <w:tcPr>
            <w:tcW w:w="7366" w:type="dxa"/>
            <w:tcBorders>
              <w:top w:val="single" w:sz="4" w:space="0" w:color="auto"/>
            </w:tcBorders>
          </w:tcPr>
          <w:p w14:paraId="5FD8890A" w14:textId="77777777" w:rsidR="00251A90" w:rsidRDefault="00251A90" w:rsidP="00251A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Počet aktivit pro děti, žáky, rodiče</w:t>
            </w:r>
          </w:p>
          <w:p w14:paraId="6CB759CF" w14:textId="3A8318E4" w:rsidR="00251A90" w:rsidRDefault="00A66B22" w:rsidP="00251A90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Počet spolupracujících pedagogů</w:t>
            </w:r>
          </w:p>
        </w:tc>
      </w:tr>
      <w:tr w:rsidR="0010657F" w:rsidRPr="0010657F" w14:paraId="47B505CD" w14:textId="77777777" w:rsidTr="00025621">
        <w:tc>
          <w:tcPr>
            <w:tcW w:w="1696" w:type="dxa"/>
          </w:tcPr>
          <w:p w14:paraId="4B54F241" w14:textId="77E5FC81" w:rsidR="0023143A" w:rsidRPr="0010657F" w:rsidRDefault="0023143A" w:rsidP="00025621">
            <w:pPr>
              <w:rPr>
                <w:b/>
                <w:color w:val="000000" w:themeColor="text1"/>
                <w:sz w:val="24"/>
                <w:szCs w:val="24"/>
              </w:rPr>
            </w:pPr>
            <w:r w:rsidRPr="0010657F">
              <w:rPr>
                <w:b/>
                <w:color w:val="000000" w:themeColor="text1"/>
                <w:sz w:val="24"/>
                <w:szCs w:val="24"/>
              </w:rPr>
              <w:t>Pr</w:t>
            </w:r>
            <w:r w:rsidR="00E76069" w:rsidRPr="0010657F">
              <w:rPr>
                <w:b/>
                <w:color w:val="000000" w:themeColor="text1"/>
                <w:sz w:val="24"/>
                <w:szCs w:val="24"/>
              </w:rPr>
              <w:t>i</w:t>
            </w:r>
            <w:r w:rsidRPr="0010657F">
              <w:rPr>
                <w:b/>
                <w:color w:val="000000" w:themeColor="text1"/>
                <w:sz w:val="24"/>
                <w:szCs w:val="24"/>
              </w:rPr>
              <w:t>orita</w:t>
            </w:r>
          </w:p>
        </w:tc>
        <w:tc>
          <w:tcPr>
            <w:tcW w:w="7366" w:type="dxa"/>
          </w:tcPr>
          <w:p w14:paraId="3DECE4EF" w14:textId="5E5D5454" w:rsidR="00C07FC0" w:rsidRDefault="00C07FC0" w:rsidP="00C07FC0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3. Kvalitní výuka odpovídající individuálním potřebám dětí</w:t>
            </w:r>
          </w:p>
          <w:p w14:paraId="383E439F" w14:textId="2EF0AFE3" w:rsidR="00E76069" w:rsidRPr="00987599" w:rsidRDefault="00CF66AE" w:rsidP="001E1457">
            <w:pPr>
              <w:rPr>
                <w:color w:val="000000" w:themeColor="text1"/>
                <w:sz w:val="24"/>
                <w:szCs w:val="24"/>
              </w:rPr>
            </w:pPr>
            <w:r w:rsidRPr="00987599">
              <w:rPr>
                <w:rFonts w:asciiTheme="majorHAnsi" w:hAnsiTheme="majorHAnsi" w:cs="Open Sans"/>
                <w:sz w:val="24"/>
                <w:szCs w:val="24"/>
                <w:shd w:val="clear" w:color="auto" w:fill="FFFFFF"/>
              </w:rPr>
              <w:t xml:space="preserve">V rámci zavádění společného vzdělávání dojde k zařazování </w:t>
            </w:r>
            <w:r w:rsidR="00C07FC0">
              <w:rPr>
                <w:rFonts w:asciiTheme="majorHAnsi" w:hAnsiTheme="majorHAnsi" w:cs="Open Sans"/>
                <w:sz w:val="24"/>
                <w:szCs w:val="24"/>
                <w:shd w:val="clear" w:color="auto" w:fill="FFFFFF"/>
              </w:rPr>
              <w:t>dětí</w:t>
            </w:r>
            <w:r w:rsidRPr="00987599">
              <w:rPr>
                <w:rFonts w:asciiTheme="majorHAnsi" w:hAnsiTheme="majorHAnsi" w:cs="Open Sans"/>
                <w:sz w:val="24"/>
                <w:szCs w:val="24"/>
                <w:shd w:val="clear" w:color="auto" w:fill="FFFFFF"/>
              </w:rPr>
              <w:t xml:space="preserve"> s vyššími podpůrnými opatřeními do </w:t>
            </w:r>
            <w:r w:rsidR="00C07FC0">
              <w:rPr>
                <w:rFonts w:asciiTheme="majorHAnsi" w:hAnsiTheme="majorHAnsi" w:cs="Open Sans"/>
                <w:sz w:val="24"/>
                <w:szCs w:val="24"/>
                <w:shd w:val="clear" w:color="auto" w:fill="FFFFFF"/>
              </w:rPr>
              <w:t>MŠ.</w:t>
            </w:r>
            <w:r w:rsidRPr="00987599">
              <w:rPr>
                <w:rFonts w:asciiTheme="majorHAnsi" w:hAnsiTheme="majorHAnsi" w:cs="Open Sans"/>
                <w:sz w:val="24"/>
                <w:szCs w:val="24"/>
                <w:shd w:val="clear" w:color="auto" w:fill="FFFFFF"/>
              </w:rPr>
              <w:t xml:space="preserve"> Plošné zavádění refor</w:t>
            </w:r>
            <w:r w:rsidR="003F55E8">
              <w:rPr>
                <w:rFonts w:asciiTheme="majorHAnsi" w:hAnsiTheme="majorHAnsi" w:cs="Open Sans"/>
                <w:sz w:val="24"/>
                <w:szCs w:val="24"/>
                <w:shd w:val="clear" w:color="auto" w:fill="FFFFFF"/>
              </w:rPr>
              <w:t>my přinese změnu rovněž do škol</w:t>
            </w:r>
            <w:r w:rsidRPr="00987599">
              <w:rPr>
                <w:rFonts w:asciiTheme="majorHAnsi" w:hAnsiTheme="majorHAnsi" w:cs="Open Sans"/>
                <w:sz w:val="24"/>
                <w:szCs w:val="24"/>
                <w:shd w:val="clear" w:color="auto" w:fill="FFFFFF"/>
              </w:rPr>
              <w:t xml:space="preserve">, které se společným vzděláváním </w:t>
            </w:r>
            <w:r w:rsidR="003F55E8">
              <w:rPr>
                <w:rFonts w:asciiTheme="majorHAnsi" w:hAnsiTheme="majorHAnsi" w:cs="Open Sans"/>
                <w:sz w:val="24"/>
                <w:szCs w:val="24"/>
                <w:shd w:val="clear" w:color="auto" w:fill="FFFFFF"/>
              </w:rPr>
              <w:t>nemají zkušenosti. Prioritou je předcházet</w:t>
            </w:r>
            <w:r w:rsidR="00AA7357" w:rsidRPr="00987599">
              <w:rPr>
                <w:rFonts w:asciiTheme="majorHAnsi" w:hAnsiTheme="majorHAnsi" w:cs="Open Sans"/>
                <w:sz w:val="24"/>
                <w:szCs w:val="24"/>
                <w:shd w:val="clear" w:color="auto" w:fill="FFFFFF"/>
              </w:rPr>
              <w:t xml:space="preserve"> neúspěchu při začleňování žáků s</w:t>
            </w:r>
            <w:r w:rsidR="004561AE">
              <w:rPr>
                <w:rFonts w:asciiTheme="majorHAnsi" w:hAnsiTheme="majorHAnsi" w:cs="Open Sans"/>
                <w:sz w:val="24"/>
                <w:szCs w:val="24"/>
                <w:shd w:val="clear" w:color="auto" w:fill="FFFFFF"/>
              </w:rPr>
              <w:t>e</w:t>
            </w:r>
            <w:r w:rsidR="00AA7357" w:rsidRPr="00987599">
              <w:rPr>
                <w:rFonts w:asciiTheme="majorHAnsi" w:hAnsiTheme="majorHAnsi" w:cs="Open Sans"/>
                <w:sz w:val="24"/>
                <w:szCs w:val="24"/>
                <w:shd w:val="clear" w:color="auto" w:fill="FFFFFF"/>
              </w:rPr>
              <w:t xml:space="preserve"> SVP do hlavního vzdělávacího proudu. </w:t>
            </w:r>
          </w:p>
        </w:tc>
      </w:tr>
      <w:tr w:rsidR="0010657F" w:rsidRPr="0010657F" w14:paraId="3A447C54" w14:textId="77777777" w:rsidTr="00025621">
        <w:tc>
          <w:tcPr>
            <w:tcW w:w="1696" w:type="dxa"/>
          </w:tcPr>
          <w:p w14:paraId="584B627B" w14:textId="356716C9" w:rsidR="0023143A" w:rsidRDefault="005A5BA5" w:rsidP="004561AE">
            <w:pPr>
              <w:rPr>
                <w:b/>
                <w:color w:val="000000" w:themeColor="text1"/>
                <w:sz w:val="24"/>
                <w:szCs w:val="24"/>
              </w:rPr>
            </w:pPr>
            <w:r w:rsidRPr="0010657F">
              <w:rPr>
                <w:b/>
                <w:color w:val="000000" w:themeColor="text1"/>
                <w:sz w:val="24"/>
                <w:szCs w:val="24"/>
              </w:rPr>
              <w:t>Cíl</w:t>
            </w:r>
            <w:r w:rsidR="006C72DC">
              <w:rPr>
                <w:b/>
                <w:color w:val="000000" w:themeColor="text1"/>
                <w:sz w:val="24"/>
                <w:szCs w:val="24"/>
              </w:rPr>
              <w:t xml:space="preserve"> a popis cíle</w:t>
            </w:r>
          </w:p>
          <w:p w14:paraId="5F0DFE05" w14:textId="77777777" w:rsidR="00251A90" w:rsidRDefault="00251A90" w:rsidP="004561AE">
            <w:pPr>
              <w:rPr>
                <w:b/>
                <w:color w:val="000000" w:themeColor="text1"/>
                <w:sz w:val="24"/>
                <w:szCs w:val="24"/>
              </w:rPr>
            </w:pPr>
          </w:p>
          <w:p w14:paraId="36D6F0E4" w14:textId="77777777" w:rsidR="00251A90" w:rsidRDefault="00251A90" w:rsidP="004561AE">
            <w:pPr>
              <w:rPr>
                <w:b/>
                <w:color w:val="000000" w:themeColor="text1"/>
                <w:sz w:val="24"/>
                <w:szCs w:val="24"/>
              </w:rPr>
            </w:pPr>
          </w:p>
          <w:p w14:paraId="6EE423F5" w14:textId="77777777" w:rsidR="00251A90" w:rsidRDefault="00251A90" w:rsidP="004561AE">
            <w:pPr>
              <w:rPr>
                <w:b/>
                <w:color w:val="000000" w:themeColor="text1"/>
                <w:sz w:val="24"/>
                <w:szCs w:val="24"/>
              </w:rPr>
            </w:pPr>
          </w:p>
          <w:p w14:paraId="414452A2" w14:textId="77777777" w:rsidR="00251A90" w:rsidRDefault="00251A90" w:rsidP="004561AE">
            <w:pPr>
              <w:rPr>
                <w:b/>
                <w:color w:val="000000" w:themeColor="text1"/>
                <w:sz w:val="24"/>
                <w:szCs w:val="24"/>
              </w:rPr>
            </w:pPr>
          </w:p>
          <w:p w14:paraId="06AC578D" w14:textId="323992AD" w:rsidR="00251A90" w:rsidRPr="0010657F" w:rsidRDefault="00251A90" w:rsidP="004561AE">
            <w:pPr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366" w:type="dxa"/>
          </w:tcPr>
          <w:p w14:paraId="7B8AFC40" w14:textId="47D67B34" w:rsidR="00C07FC0" w:rsidRDefault="00C07FC0" w:rsidP="00C07FC0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3.1.</w:t>
            </w:r>
            <w:r w:rsidR="004561AE">
              <w:rPr>
                <w:b/>
                <w:color w:val="000000" w:themeColor="text1"/>
                <w:sz w:val="24"/>
                <w:szCs w:val="24"/>
              </w:rPr>
              <w:t xml:space="preserve"> </w:t>
            </w:r>
            <w:r w:rsidR="00251A90">
              <w:rPr>
                <w:b/>
                <w:color w:val="000000" w:themeColor="text1"/>
                <w:sz w:val="24"/>
                <w:szCs w:val="24"/>
              </w:rPr>
              <w:t>Podpora denní individuální péče</w:t>
            </w:r>
            <w:r>
              <w:rPr>
                <w:b/>
                <w:color w:val="000000" w:themeColor="text1"/>
                <w:sz w:val="24"/>
                <w:szCs w:val="24"/>
              </w:rPr>
              <w:t xml:space="preserve"> dle IVP</w:t>
            </w:r>
          </w:p>
          <w:p w14:paraId="6001A5DA" w14:textId="65BCC239" w:rsidR="004561AE" w:rsidRPr="006C72DC" w:rsidRDefault="00583B24" w:rsidP="00A66B22">
            <w:pPr>
              <w:rPr>
                <w:sz w:val="24"/>
                <w:szCs w:val="24"/>
              </w:rPr>
            </w:pPr>
            <w:r w:rsidRPr="00987599">
              <w:rPr>
                <w:sz w:val="24"/>
                <w:szCs w:val="24"/>
              </w:rPr>
              <w:t>Inkluzivní prostředí vychází ze spolupráce všech partnerů podílející</w:t>
            </w:r>
            <w:r w:rsidR="001E1457">
              <w:rPr>
                <w:sz w:val="24"/>
                <w:szCs w:val="24"/>
              </w:rPr>
              <w:t>ch</w:t>
            </w:r>
            <w:r w:rsidRPr="00987599">
              <w:rPr>
                <w:sz w:val="24"/>
                <w:szCs w:val="24"/>
              </w:rPr>
              <w:t xml:space="preserve"> se </w:t>
            </w:r>
            <w:r w:rsidR="003F55E8">
              <w:rPr>
                <w:sz w:val="24"/>
                <w:szCs w:val="24"/>
              </w:rPr>
              <w:t xml:space="preserve">na </w:t>
            </w:r>
            <w:r w:rsidRPr="00987599">
              <w:rPr>
                <w:sz w:val="24"/>
                <w:szCs w:val="24"/>
              </w:rPr>
              <w:t>výchově a vzdělání dítěte</w:t>
            </w:r>
            <w:r w:rsidR="004561AE">
              <w:rPr>
                <w:sz w:val="24"/>
                <w:szCs w:val="24"/>
              </w:rPr>
              <w:t>.</w:t>
            </w:r>
            <w:r w:rsidR="00C07FC0">
              <w:rPr>
                <w:sz w:val="24"/>
                <w:szCs w:val="24"/>
              </w:rPr>
              <w:t xml:space="preserve"> </w:t>
            </w:r>
            <w:r w:rsidRPr="00987599">
              <w:rPr>
                <w:sz w:val="24"/>
                <w:szCs w:val="24"/>
              </w:rPr>
              <w:t>U žáků s</w:t>
            </w:r>
            <w:r w:rsidR="004561AE">
              <w:rPr>
                <w:sz w:val="24"/>
                <w:szCs w:val="24"/>
              </w:rPr>
              <w:t>e</w:t>
            </w:r>
            <w:r w:rsidRPr="00987599">
              <w:rPr>
                <w:sz w:val="24"/>
                <w:szCs w:val="24"/>
              </w:rPr>
              <w:t xml:space="preserve"> SVP je velmi důležité začlenění do kolektivu a správná komunikace s rodičem, </w:t>
            </w:r>
            <w:r w:rsidR="001E1457">
              <w:rPr>
                <w:sz w:val="24"/>
                <w:szCs w:val="24"/>
              </w:rPr>
              <w:t>který bývá psychicky i sociálně zatížen výchovou dítěte s handicapem. Sdílení zkušeností, zajistí efektivnější rozvoj dětí. Zákonný zástupce</w:t>
            </w:r>
            <w:r w:rsidR="00C07FC0">
              <w:rPr>
                <w:sz w:val="24"/>
                <w:szCs w:val="24"/>
              </w:rPr>
              <w:t xml:space="preserve"> musí být seznámen s obsahem IVP</w:t>
            </w:r>
            <w:r w:rsidR="001E1457">
              <w:rPr>
                <w:sz w:val="24"/>
                <w:szCs w:val="24"/>
              </w:rPr>
              <w:t>, získají ta</w:t>
            </w:r>
            <w:r w:rsidR="00251A90">
              <w:rPr>
                <w:sz w:val="24"/>
                <w:szCs w:val="24"/>
              </w:rPr>
              <w:t>k místo pro vyjádření a diskuzi.</w:t>
            </w:r>
          </w:p>
        </w:tc>
      </w:tr>
      <w:tr w:rsidR="006C72DC" w:rsidRPr="0010657F" w14:paraId="28F1F700" w14:textId="77777777" w:rsidTr="00025621">
        <w:tc>
          <w:tcPr>
            <w:tcW w:w="1696" w:type="dxa"/>
          </w:tcPr>
          <w:p w14:paraId="1A6E57E8" w14:textId="400E8547" w:rsidR="006C72DC" w:rsidRPr="0010657F" w:rsidRDefault="006C72DC" w:rsidP="004561AE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 xml:space="preserve">Vazba na povinná a doporučená opatření </w:t>
            </w:r>
            <w:r>
              <w:rPr>
                <w:b/>
                <w:color w:val="000000" w:themeColor="text1"/>
                <w:sz w:val="24"/>
                <w:szCs w:val="24"/>
              </w:rPr>
              <w:lastRenderedPageBreak/>
              <w:t>(témata) dle Postupů MAP</w:t>
            </w:r>
          </w:p>
        </w:tc>
        <w:tc>
          <w:tcPr>
            <w:tcW w:w="7366" w:type="dxa"/>
          </w:tcPr>
          <w:p w14:paraId="162F202C" w14:textId="081BDB99" w:rsidR="006C72DC" w:rsidRPr="006C72DC" w:rsidRDefault="006C72DC" w:rsidP="00C07FC0">
            <w:pPr>
              <w:rPr>
                <w:color w:val="000000" w:themeColor="text1"/>
                <w:sz w:val="24"/>
                <w:szCs w:val="24"/>
              </w:rPr>
            </w:pPr>
            <w:r w:rsidRPr="006C72DC">
              <w:rPr>
                <w:color w:val="000000" w:themeColor="text1"/>
                <w:sz w:val="24"/>
                <w:szCs w:val="24"/>
              </w:rPr>
              <w:lastRenderedPageBreak/>
              <w:t>Cíl má silnou vazbu na opatření č. 1 a 3</w:t>
            </w:r>
          </w:p>
        </w:tc>
      </w:tr>
      <w:tr w:rsidR="0010657F" w:rsidRPr="0010657F" w14:paraId="402FE2E2" w14:textId="77777777" w:rsidTr="00025621">
        <w:tc>
          <w:tcPr>
            <w:tcW w:w="1696" w:type="dxa"/>
          </w:tcPr>
          <w:p w14:paraId="70627E13" w14:textId="4EE1EC98" w:rsidR="0023143A" w:rsidRPr="0010657F" w:rsidRDefault="005A5BA5" w:rsidP="00025621">
            <w:pPr>
              <w:rPr>
                <w:b/>
                <w:color w:val="000000" w:themeColor="text1"/>
                <w:sz w:val="24"/>
                <w:szCs w:val="24"/>
              </w:rPr>
            </w:pPr>
            <w:r w:rsidRPr="0010657F">
              <w:rPr>
                <w:b/>
                <w:color w:val="000000" w:themeColor="text1"/>
                <w:sz w:val="24"/>
                <w:szCs w:val="24"/>
              </w:rPr>
              <w:t>Indikátory</w:t>
            </w:r>
          </w:p>
        </w:tc>
        <w:tc>
          <w:tcPr>
            <w:tcW w:w="7366" w:type="dxa"/>
          </w:tcPr>
          <w:p w14:paraId="317464DC" w14:textId="77777777" w:rsidR="006C72DC" w:rsidRDefault="006C72DC" w:rsidP="006C72D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Počet setkání odborných pracovníků SPC a rodičů</w:t>
            </w:r>
          </w:p>
          <w:p w14:paraId="594E0F95" w14:textId="77777777" w:rsidR="006C72DC" w:rsidRDefault="006C72DC" w:rsidP="006C72D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Počet setkání pedagogů a zákonných zástupců dětí</w:t>
            </w:r>
          </w:p>
          <w:p w14:paraId="22B8A1CB" w14:textId="77777777" w:rsidR="006C72DC" w:rsidRDefault="006C72DC" w:rsidP="006C72D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Počet informativních schůzek učitelek ZŠ a MŠ</w:t>
            </w:r>
          </w:p>
          <w:p w14:paraId="0D8B9DC2" w14:textId="15B09465" w:rsidR="001E1457" w:rsidRPr="00987599" w:rsidRDefault="006C72DC" w:rsidP="00251A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Počet pedagogických rad v MŠ</w:t>
            </w:r>
          </w:p>
        </w:tc>
      </w:tr>
      <w:tr w:rsidR="00A66B22" w:rsidRPr="0010657F" w14:paraId="554B9153" w14:textId="77777777" w:rsidTr="00025621">
        <w:tc>
          <w:tcPr>
            <w:tcW w:w="1696" w:type="dxa"/>
          </w:tcPr>
          <w:p w14:paraId="26CFB06A" w14:textId="0EF52097" w:rsidR="00A66B22" w:rsidRPr="0010657F" w:rsidRDefault="006C72DC" w:rsidP="00025621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Cíl a popis cíle</w:t>
            </w:r>
          </w:p>
        </w:tc>
        <w:tc>
          <w:tcPr>
            <w:tcW w:w="7366" w:type="dxa"/>
          </w:tcPr>
          <w:p w14:paraId="4B012B5A" w14:textId="77777777" w:rsidR="00A66B22" w:rsidRPr="001E1457" w:rsidRDefault="00A66B22" w:rsidP="00A66B22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3.2. Zavedení a rozvoj pro</w:t>
            </w:r>
            <w:r w:rsidRPr="001E1457">
              <w:rPr>
                <w:b/>
                <w:sz w:val="24"/>
                <w:szCs w:val="24"/>
              </w:rPr>
              <w:t xml:space="preserve"> evaluaci dětí v M</w:t>
            </w:r>
            <w:r>
              <w:rPr>
                <w:b/>
                <w:sz w:val="24"/>
                <w:szCs w:val="24"/>
              </w:rPr>
              <w:t>Š</w:t>
            </w:r>
            <w:r w:rsidRPr="001E1457">
              <w:rPr>
                <w:b/>
                <w:sz w:val="24"/>
                <w:szCs w:val="24"/>
              </w:rPr>
              <w:t xml:space="preserve"> až do jejich nástupu do ZŠ</w:t>
            </w:r>
          </w:p>
          <w:p w14:paraId="08AFA4A2" w14:textId="00BA34A2" w:rsidR="00A66B22" w:rsidRPr="00A66B22" w:rsidRDefault="00A66B22" w:rsidP="00251A90">
            <w:pPr>
              <w:rPr>
                <w:color w:val="000000" w:themeColor="text1"/>
                <w:sz w:val="24"/>
                <w:szCs w:val="24"/>
              </w:rPr>
            </w:pPr>
            <w:r w:rsidRPr="001E1457">
              <w:rPr>
                <w:color w:val="000000" w:themeColor="text1"/>
                <w:sz w:val="24"/>
                <w:szCs w:val="24"/>
              </w:rPr>
              <w:t>Cílem evaluací v MŠ je sledování rozvoje schopností a dovedností dítěte v časových intervalech školních let.</w:t>
            </w:r>
            <w:r>
              <w:rPr>
                <w:color w:val="000000" w:themeColor="text1"/>
                <w:sz w:val="24"/>
                <w:szCs w:val="24"/>
              </w:rPr>
              <w:t xml:space="preserve"> V písemné formě jsou zaznamenávány jednotlivé výstupy pololetně. V případě potřeby spolupracovat se ZŠ při předávání informací.</w:t>
            </w:r>
          </w:p>
        </w:tc>
      </w:tr>
      <w:tr w:rsidR="00A66B22" w:rsidRPr="0010657F" w14:paraId="60D562D0" w14:textId="77777777" w:rsidTr="00D82056">
        <w:tc>
          <w:tcPr>
            <w:tcW w:w="1696" w:type="dxa"/>
          </w:tcPr>
          <w:p w14:paraId="62C4FE2E" w14:textId="77777777" w:rsidR="00A66B22" w:rsidRPr="0010657F" w:rsidRDefault="00A66B22" w:rsidP="00D82056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Vazba na povinná a doporučená opatření (témata) dle Postupů MAP</w:t>
            </w:r>
          </w:p>
        </w:tc>
        <w:tc>
          <w:tcPr>
            <w:tcW w:w="7366" w:type="dxa"/>
          </w:tcPr>
          <w:p w14:paraId="3A581975" w14:textId="25CE4AE3" w:rsidR="00A66B22" w:rsidRPr="00A66B22" w:rsidRDefault="00A66B22" w:rsidP="006C72DC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Cíl má silnou vazbu na opatření č. 1 </w:t>
            </w:r>
            <w:r w:rsidR="006C72DC">
              <w:rPr>
                <w:color w:val="000000" w:themeColor="text1"/>
                <w:sz w:val="24"/>
                <w:szCs w:val="24"/>
              </w:rPr>
              <w:t>a 3.</w:t>
            </w:r>
          </w:p>
        </w:tc>
      </w:tr>
      <w:tr w:rsidR="00A66B22" w:rsidRPr="0010657F" w14:paraId="2796020F" w14:textId="77777777" w:rsidTr="00025621">
        <w:tc>
          <w:tcPr>
            <w:tcW w:w="1696" w:type="dxa"/>
          </w:tcPr>
          <w:p w14:paraId="3F859898" w14:textId="4E8E1AC1" w:rsidR="00A66B22" w:rsidRPr="0010657F" w:rsidRDefault="006C72DC" w:rsidP="00025621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Indikátory</w:t>
            </w:r>
          </w:p>
        </w:tc>
        <w:tc>
          <w:tcPr>
            <w:tcW w:w="7366" w:type="dxa"/>
          </w:tcPr>
          <w:p w14:paraId="033BC8E1" w14:textId="5B78B235" w:rsidR="00A66B22" w:rsidRDefault="00A66B22" w:rsidP="00251A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Počet dokumentací dětí pro jednotlivá zařízení</w:t>
            </w:r>
          </w:p>
        </w:tc>
      </w:tr>
    </w:tbl>
    <w:p w14:paraId="26382ECD" w14:textId="77777777" w:rsidR="0023143A" w:rsidRPr="0010657F" w:rsidRDefault="0023143A" w:rsidP="0023143A">
      <w:pPr>
        <w:rPr>
          <w:b/>
          <w:color w:val="000000" w:themeColor="text1"/>
          <w:sz w:val="24"/>
          <w:szCs w:val="24"/>
        </w:rPr>
      </w:pPr>
    </w:p>
    <w:p w14:paraId="54682BD7" w14:textId="77777777" w:rsidR="00C96078" w:rsidRPr="0010657F" w:rsidRDefault="00C96078" w:rsidP="00B07B8D">
      <w:pPr>
        <w:rPr>
          <w:color w:val="000000" w:themeColor="text1"/>
          <w:sz w:val="24"/>
          <w:szCs w:val="24"/>
        </w:rPr>
      </w:pPr>
    </w:p>
    <w:p w14:paraId="48B6C697" w14:textId="08549F02" w:rsidR="004561AE" w:rsidRDefault="00653527" w:rsidP="00B07B8D">
      <w:pPr>
        <w:rPr>
          <w:color w:val="000000" w:themeColor="text1"/>
          <w:sz w:val="24"/>
          <w:szCs w:val="24"/>
        </w:rPr>
      </w:pPr>
      <w:r w:rsidRPr="0010657F">
        <w:rPr>
          <w:color w:val="000000" w:themeColor="text1"/>
          <w:sz w:val="24"/>
          <w:szCs w:val="24"/>
        </w:rPr>
        <w:t>Z</w:t>
      </w:r>
      <w:r w:rsidR="0010657F">
        <w:rPr>
          <w:color w:val="000000" w:themeColor="text1"/>
          <w:sz w:val="24"/>
          <w:szCs w:val="24"/>
        </w:rPr>
        <w:t>pracoval</w:t>
      </w:r>
      <w:r w:rsidR="004561AE">
        <w:rPr>
          <w:color w:val="000000" w:themeColor="text1"/>
          <w:sz w:val="24"/>
          <w:szCs w:val="24"/>
        </w:rPr>
        <w:t>a:</w:t>
      </w:r>
      <w:r w:rsidR="004561AE">
        <w:rPr>
          <w:color w:val="000000" w:themeColor="text1"/>
          <w:sz w:val="24"/>
          <w:szCs w:val="24"/>
        </w:rPr>
        <w:tab/>
        <w:t xml:space="preserve">   Šuláková Vladislava</w:t>
      </w:r>
    </w:p>
    <w:p w14:paraId="6B6FD0C8" w14:textId="7A0BB15E" w:rsidR="004561AE" w:rsidRDefault="004561AE" w:rsidP="004561AE">
      <w:pPr>
        <w:ind w:left="708" w:firstLine="708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 </w:t>
      </w:r>
      <w:r w:rsidR="00251A90">
        <w:rPr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>Čačková Věra</w:t>
      </w:r>
    </w:p>
    <w:sectPr w:rsidR="004561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Open Sans">
    <w:altName w:val="Verdana"/>
    <w:charset w:val="EE"/>
    <w:family w:val="swiss"/>
    <w:pitch w:val="variable"/>
    <w:sig w:usb0="00000001" w:usb1="4000205B" w:usb2="00000028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DF0932"/>
    <w:multiLevelType w:val="hybridMultilevel"/>
    <w:tmpl w:val="54188EE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126F8A"/>
    <w:multiLevelType w:val="multilevel"/>
    <w:tmpl w:val="29D4F5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2DB07B51"/>
    <w:multiLevelType w:val="hybridMultilevel"/>
    <w:tmpl w:val="1AA4450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AE338F"/>
    <w:multiLevelType w:val="multilevel"/>
    <w:tmpl w:val="29D4F5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48C041B0"/>
    <w:multiLevelType w:val="hybridMultilevel"/>
    <w:tmpl w:val="8F3A2AC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4B52D8"/>
    <w:multiLevelType w:val="multilevel"/>
    <w:tmpl w:val="29D4F5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71C865C3"/>
    <w:multiLevelType w:val="hybridMultilevel"/>
    <w:tmpl w:val="80968A5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D614B5F"/>
    <w:multiLevelType w:val="multilevel"/>
    <w:tmpl w:val="29D4F5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2"/>
  </w:num>
  <w:num w:numId="2">
    <w:abstractNumId w:val="6"/>
  </w:num>
  <w:num w:numId="3">
    <w:abstractNumId w:val="4"/>
  </w:num>
  <w:num w:numId="4">
    <w:abstractNumId w:val="0"/>
  </w:num>
  <w:num w:numId="5">
    <w:abstractNumId w:val="7"/>
  </w:num>
  <w:num w:numId="6">
    <w:abstractNumId w:val="1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7B8D"/>
    <w:rsid w:val="000023E5"/>
    <w:rsid w:val="00003EC6"/>
    <w:rsid w:val="000512A3"/>
    <w:rsid w:val="000571D4"/>
    <w:rsid w:val="00065D56"/>
    <w:rsid w:val="00083888"/>
    <w:rsid w:val="0010657F"/>
    <w:rsid w:val="0011393C"/>
    <w:rsid w:val="00114AC6"/>
    <w:rsid w:val="00154315"/>
    <w:rsid w:val="00156DE0"/>
    <w:rsid w:val="00161D66"/>
    <w:rsid w:val="00174C4F"/>
    <w:rsid w:val="00195D52"/>
    <w:rsid w:val="001C7D44"/>
    <w:rsid w:val="001D42E2"/>
    <w:rsid w:val="001E1457"/>
    <w:rsid w:val="001F6ED2"/>
    <w:rsid w:val="002069AC"/>
    <w:rsid w:val="0020753E"/>
    <w:rsid w:val="002077F3"/>
    <w:rsid w:val="0023143A"/>
    <w:rsid w:val="00231A08"/>
    <w:rsid w:val="00251A90"/>
    <w:rsid w:val="00260A1F"/>
    <w:rsid w:val="00272204"/>
    <w:rsid w:val="002A74F2"/>
    <w:rsid w:val="002B462F"/>
    <w:rsid w:val="00346EB0"/>
    <w:rsid w:val="00363BE7"/>
    <w:rsid w:val="003D59BD"/>
    <w:rsid w:val="003F55E8"/>
    <w:rsid w:val="00431594"/>
    <w:rsid w:val="00431D87"/>
    <w:rsid w:val="0043366C"/>
    <w:rsid w:val="0044224F"/>
    <w:rsid w:val="00445F3B"/>
    <w:rsid w:val="00450348"/>
    <w:rsid w:val="004561AE"/>
    <w:rsid w:val="00482624"/>
    <w:rsid w:val="004E4EED"/>
    <w:rsid w:val="004F1F0E"/>
    <w:rsid w:val="00583B24"/>
    <w:rsid w:val="00583D44"/>
    <w:rsid w:val="005A5BA5"/>
    <w:rsid w:val="005B4D84"/>
    <w:rsid w:val="005C5953"/>
    <w:rsid w:val="00633A61"/>
    <w:rsid w:val="00653527"/>
    <w:rsid w:val="006C72DC"/>
    <w:rsid w:val="006F3115"/>
    <w:rsid w:val="00735361"/>
    <w:rsid w:val="007425CD"/>
    <w:rsid w:val="007E329C"/>
    <w:rsid w:val="00824141"/>
    <w:rsid w:val="0083484D"/>
    <w:rsid w:val="00855451"/>
    <w:rsid w:val="008574C9"/>
    <w:rsid w:val="008679E9"/>
    <w:rsid w:val="00870524"/>
    <w:rsid w:val="00886F78"/>
    <w:rsid w:val="00887F6E"/>
    <w:rsid w:val="008B6975"/>
    <w:rsid w:val="008F302B"/>
    <w:rsid w:val="00961BB5"/>
    <w:rsid w:val="0097074E"/>
    <w:rsid w:val="00987599"/>
    <w:rsid w:val="00995CDE"/>
    <w:rsid w:val="009B41C5"/>
    <w:rsid w:val="009E219A"/>
    <w:rsid w:val="00A06E93"/>
    <w:rsid w:val="00A148FB"/>
    <w:rsid w:val="00A14F65"/>
    <w:rsid w:val="00A57009"/>
    <w:rsid w:val="00A65FFC"/>
    <w:rsid w:val="00A66B22"/>
    <w:rsid w:val="00A71B25"/>
    <w:rsid w:val="00A87762"/>
    <w:rsid w:val="00AA7357"/>
    <w:rsid w:val="00AB0031"/>
    <w:rsid w:val="00AE4928"/>
    <w:rsid w:val="00B07B8D"/>
    <w:rsid w:val="00B3705F"/>
    <w:rsid w:val="00B754AC"/>
    <w:rsid w:val="00B8778E"/>
    <w:rsid w:val="00B90AAB"/>
    <w:rsid w:val="00BA6BB9"/>
    <w:rsid w:val="00BB10B9"/>
    <w:rsid w:val="00BF66A5"/>
    <w:rsid w:val="00C07FC0"/>
    <w:rsid w:val="00C111FF"/>
    <w:rsid w:val="00C21341"/>
    <w:rsid w:val="00C96078"/>
    <w:rsid w:val="00CF66AE"/>
    <w:rsid w:val="00D04592"/>
    <w:rsid w:val="00D079E8"/>
    <w:rsid w:val="00D120E9"/>
    <w:rsid w:val="00D737B3"/>
    <w:rsid w:val="00DD4171"/>
    <w:rsid w:val="00DD6B05"/>
    <w:rsid w:val="00E25EE4"/>
    <w:rsid w:val="00E76069"/>
    <w:rsid w:val="00F60660"/>
    <w:rsid w:val="00FE438D"/>
    <w:rsid w:val="00FE5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3938C7"/>
  <w15:chartTrackingRefBased/>
  <w15:docId w15:val="{B1EFA621-D0E0-4803-95BF-2363967DB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FE438D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B07B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B07B8D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6535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53527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Standardnpsmoodstavce"/>
    <w:rsid w:val="002069AC"/>
  </w:style>
  <w:style w:type="paragraph" w:styleId="Normlnweb">
    <w:name w:val="Normal (Web)"/>
    <w:basedOn w:val="Normln"/>
    <w:uiPriority w:val="99"/>
    <w:unhideWhenUsed/>
    <w:rsid w:val="000571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BA6BB9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A6BB9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A6BB9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A6BB9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A6BB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72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65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23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35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3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22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67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819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16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5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42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16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74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59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038ABB-7A91-48C6-94C6-FEA89A5675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955</Words>
  <Characters>5640</Characters>
  <Application>Microsoft Office Word</Application>
  <DocSecurity>0</DocSecurity>
  <Lines>47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Medková</dc:creator>
  <cp:keywords/>
  <dc:description/>
  <cp:lastModifiedBy>Helena Dobešová</cp:lastModifiedBy>
  <cp:revision>2</cp:revision>
  <cp:lastPrinted>2016-09-05T09:04:00Z</cp:lastPrinted>
  <dcterms:created xsi:type="dcterms:W3CDTF">2016-09-13T11:28:00Z</dcterms:created>
  <dcterms:modified xsi:type="dcterms:W3CDTF">2016-09-13T11:28:00Z</dcterms:modified>
</cp:coreProperties>
</file>